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C20C5" w14:textId="77777777" w:rsidR="00D75644" w:rsidRPr="000804F7" w:rsidRDefault="0025106C" w:rsidP="00F37D7B">
      <w:pPr>
        <w:pStyle w:val="af2"/>
        <w:rPr>
          <w:color w:val="000000" w:themeColor="text1"/>
        </w:rPr>
      </w:pPr>
      <w:r w:rsidRPr="000804F7">
        <w:rPr>
          <w:rFonts w:hint="eastAsia"/>
          <w:color w:val="000000" w:themeColor="text1"/>
        </w:rPr>
        <w:t>糾正案文</w:t>
      </w:r>
    </w:p>
    <w:p w14:paraId="15F22C84" w14:textId="77777777" w:rsidR="00E25849" w:rsidRPr="000804F7" w:rsidRDefault="0025106C" w:rsidP="00F231DC">
      <w:pPr>
        <w:pStyle w:val="1"/>
        <w:rPr>
          <w:color w:val="000000" w:themeColor="text1"/>
        </w:rPr>
      </w:pPr>
      <w:r w:rsidRPr="000804F7">
        <w:rPr>
          <w:rFonts w:hint="eastAsia"/>
          <w:color w:val="000000" w:themeColor="text1"/>
        </w:rPr>
        <w:t>被糾正機關：</w:t>
      </w:r>
      <w:r w:rsidR="001B6EB6" w:rsidRPr="000804F7">
        <w:rPr>
          <w:rFonts w:hint="eastAsia"/>
          <w:color w:val="000000" w:themeColor="text1"/>
        </w:rPr>
        <w:t>國立故宮博物院</w:t>
      </w:r>
      <w:r w:rsidRPr="000804F7">
        <w:rPr>
          <w:rFonts w:hint="eastAsia"/>
          <w:color w:val="000000" w:themeColor="text1"/>
        </w:rPr>
        <w:t>。</w:t>
      </w:r>
    </w:p>
    <w:p w14:paraId="06A27CAD" w14:textId="0184E65A" w:rsidR="00E25849" w:rsidRPr="000804F7" w:rsidRDefault="0025106C" w:rsidP="00DE42B9">
      <w:pPr>
        <w:pStyle w:val="1"/>
        <w:rPr>
          <w:color w:val="000000" w:themeColor="text1"/>
        </w:rPr>
      </w:pPr>
      <w:r w:rsidRPr="000804F7">
        <w:rPr>
          <w:rFonts w:hint="eastAsia"/>
          <w:color w:val="000000" w:themeColor="text1"/>
        </w:rPr>
        <w:t>案　　　由：</w:t>
      </w:r>
      <w:r w:rsidR="001B6EB6" w:rsidRPr="000804F7">
        <w:rPr>
          <w:rFonts w:hint="eastAsia"/>
          <w:color w:val="000000" w:themeColor="text1"/>
        </w:rPr>
        <w:t>國立故宮博物院庫房工作空間雜物堆疊紊雜，不僅防護設施不足，且人員分工及動線混亂不明，長期置文物安全於高度風險中，肇致</w:t>
      </w:r>
      <w:r w:rsidR="00E46705" w:rsidRPr="000804F7">
        <w:rPr>
          <w:rFonts w:hint="eastAsia"/>
          <w:color w:val="000000" w:themeColor="text1"/>
        </w:rPr>
        <w:t>該院</w:t>
      </w:r>
      <w:r w:rsidR="00123255" w:rsidRPr="000804F7">
        <w:rPr>
          <w:rFonts w:hint="eastAsia"/>
          <w:color w:val="000000" w:themeColor="text1"/>
        </w:rPr>
        <w:t>文物</w:t>
      </w:r>
      <w:r w:rsidR="001B6EB6" w:rsidRPr="000804F7">
        <w:rPr>
          <w:rFonts w:hint="eastAsia"/>
          <w:color w:val="000000" w:themeColor="text1"/>
        </w:rPr>
        <w:t>「清</w:t>
      </w:r>
      <w:r w:rsidR="001B6EB6" w:rsidRPr="000804F7">
        <w:rPr>
          <w:color w:val="000000" w:themeColor="text1"/>
        </w:rPr>
        <w:t xml:space="preserve"> </w:t>
      </w:r>
      <w:r w:rsidR="001B6EB6" w:rsidRPr="000804F7">
        <w:rPr>
          <w:rFonts w:hint="eastAsia"/>
          <w:color w:val="000000" w:themeColor="text1"/>
        </w:rPr>
        <w:t>乾隆</w:t>
      </w:r>
      <w:r w:rsidR="001B6EB6" w:rsidRPr="000804F7">
        <w:rPr>
          <w:color w:val="000000" w:themeColor="text1"/>
        </w:rPr>
        <w:t xml:space="preserve"> </w:t>
      </w:r>
      <w:r w:rsidR="001B6EB6" w:rsidRPr="000804F7">
        <w:rPr>
          <w:rFonts w:hint="eastAsia"/>
          <w:color w:val="000000" w:themeColor="text1"/>
        </w:rPr>
        <w:t>青花花卉盤」因人為疏忽而掉落破損，傷害文物甚鉅；</w:t>
      </w:r>
      <w:r w:rsidR="00425D0C" w:rsidRPr="000804F7">
        <w:rPr>
          <w:rFonts w:hint="eastAsia"/>
          <w:color w:val="000000" w:themeColor="text1"/>
        </w:rPr>
        <w:t>又</w:t>
      </w:r>
      <w:r w:rsidR="001B6EB6" w:rsidRPr="000804F7">
        <w:rPr>
          <w:rFonts w:hint="eastAsia"/>
          <w:color w:val="000000" w:themeColor="text1"/>
        </w:rPr>
        <w:t>「</w:t>
      </w:r>
      <w:r w:rsidR="00177E9D">
        <w:rPr>
          <w:rFonts w:hint="eastAsia"/>
          <w:color w:val="000000" w:themeColor="text1"/>
        </w:rPr>
        <w:t xml:space="preserve">明 </w:t>
      </w:r>
      <w:r w:rsidR="001B6EB6" w:rsidRPr="000804F7">
        <w:rPr>
          <w:rFonts w:hint="eastAsia"/>
          <w:color w:val="000000" w:themeColor="text1"/>
        </w:rPr>
        <w:t>弘治款</w:t>
      </w:r>
      <w:r w:rsidR="00177E9D">
        <w:rPr>
          <w:rFonts w:hint="eastAsia"/>
          <w:color w:val="000000" w:themeColor="text1"/>
        </w:rPr>
        <w:t xml:space="preserve"> </w:t>
      </w:r>
      <w:r w:rsidR="001B6EB6" w:rsidRPr="000804F7">
        <w:rPr>
          <w:rFonts w:hint="eastAsia"/>
          <w:color w:val="000000" w:themeColor="text1"/>
        </w:rPr>
        <w:t>嬌黃綠彩雙龍小碗」與「清</w:t>
      </w:r>
      <w:r w:rsidR="001B6EB6" w:rsidRPr="000804F7">
        <w:rPr>
          <w:color w:val="000000" w:themeColor="text1"/>
        </w:rPr>
        <w:t xml:space="preserve"> </w:t>
      </w:r>
      <w:r w:rsidR="001B6EB6" w:rsidRPr="000804F7">
        <w:rPr>
          <w:rFonts w:hint="eastAsia"/>
          <w:color w:val="000000" w:themeColor="text1"/>
        </w:rPr>
        <w:t>康熙款</w:t>
      </w:r>
      <w:r w:rsidR="001B6EB6" w:rsidRPr="000804F7">
        <w:rPr>
          <w:color w:val="000000" w:themeColor="text1"/>
        </w:rPr>
        <w:t xml:space="preserve"> </w:t>
      </w:r>
      <w:r w:rsidR="001B6EB6" w:rsidRPr="000804F7">
        <w:rPr>
          <w:rFonts w:hint="eastAsia"/>
          <w:color w:val="000000" w:themeColor="text1"/>
        </w:rPr>
        <w:t>暗龍白裏小黃瓷碗」</w:t>
      </w:r>
      <w:r w:rsidR="00123255" w:rsidRPr="000804F7">
        <w:rPr>
          <w:rFonts w:hint="eastAsia"/>
          <w:color w:val="000000" w:themeColor="text1"/>
        </w:rPr>
        <w:t>遭</w:t>
      </w:r>
      <w:r w:rsidR="001B6EB6" w:rsidRPr="000804F7">
        <w:rPr>
          <w:rFonts w:hint="eastAsia"/>
          <w:color w:val="000000" w:themeColor="text1"/>
        </w:rPr>
        <w:t>發現破損，惟</w:t>
      </w:r>
      <w:r w:rsidR="00123255" w:rsidRPr="000804F7">
        <w:rPr>
          <w:rFonts w:hint="eastAsia"/>
          <w:color w:val="000000" w:themeColor="text1"/>
        </w:rPr>
        <w:t>因</w:t>
      </w:r>
      <w:r w:rsidR="00E46705" w:rsidRPr="000804F7">
        <w:rPr>
          <w:rFonts w:hint="eastAsia"/>
          <w:color w:val="000000" w:themeColor="text1"/>
        </w:rPr>
        <w:t>該院</w:t>
      </w:r>
      <w:r w:rsidR="001B6EB6" w:rsidRPr="000804F7">
        <w:rPr>
          <w:rFonts w:hint="eastAsia"/>
          <w:color w:val="000000" w:themeColor="text1"/>
        </w:rPr>
        <w:t>文物於開箱提件之人員接觸紀錄未臻詳實，且文物裂璺狀況亦未確切記載登錄，致無從追溯文物破損之相關原因及責任；</w:t>
      </w:r>
      <w:r w:rsidR="00425D0C" w:rsidRPr="000804F7">
        <w:rPr>
          <w:rFonts w:hint="eastAsia"/>
          <w:color w:val="000000" w:themeColor="text1"/>
        </w:rPr>
        <w:t>另</w:t>
      </w:r>
      <w:r w:rsidR="001B6EB6" w:rsidRPr="000804F7">
        <w:rPr>
          <w:rFonts w:hint="eastAsia"/>
          <w:color w:val="000000" w:themeColor="text1"/>
        </w:rPr>
        <w:t>「黃河蘭州浮橋圖」遭該院研究員兼科長，以展櫃尺寸不符為由，擅自命人裁切裝裱花綾，</w:t>
      </w:r>
      <w:r w:rsidR="00E46705" w:rsidRPr="000804F7">
        <w:rPr>
          <w:rFonts w:hint="eastAsia"/>
          <w:color w:val="000000" w:themeColor="text1"/>
        </w:rPr>
        <w:t>該院</w:t>
      </w:r>
      <w:r w:rsidR="001B6EB6" w:rsidRPr="000804F7">
        <w:rPr>
          <w:rFonts w:hint="eastAsia"/>
          <w:color w:val="000000" w:themeColor="text1"/>
        </w:rPr>
        <w:t>竟渾然未察，</w:t>
      </w:r>
      <w:r w:rsidR="00E46705" w:rsidRPr="000804F7">
        <w:rPr>
          <w:rFonts w:hint="eastAsia"/>
          <w:color w:val="000000" w:themeColor="text1"/>
        </w:rPr>
        <w:t>逾半年後</w:t>
      </w:r>
      <w:r w:rsidR="001B6EB6" w:rsidRPr="000804F7">
        <w:rPr>
          <w:rFonts w:hint="eastAsia"/>
          <w:color w:val="000000" w:themeColor="text1"/>
        </w:rPr>
        <w:t>始發現，</w:t>
      </w:r>
      <w:r w:rsidR="00DF3333" w:rsidRPr="000804F7">
        <w:rPr>
          <w:rFonts w:hint="eastAsia"/>
          <w:color w:val="000000" w:themeColor="text1"/>
        </w:rPr>
        <w:t>且迄今</w:t>
      </w:r>
      <w:r w:rsidR="001B6EB6" w:rsidRPr="000804F7">
        <w:rPr>
          <w:rFonts w:hint="eastAsia"/>
          <w:color w:val="000000" w:themeColor="text1"/>
        </w:rPr>
        <w:t>無相應責任檢討及懲處</w:t>
      </w:r>
      <w:r w:rsidR="00E46705" w:rsidRPr="000804F7">
        <w:rPr>
          <w:rFonts w:hint="eastAsia"/>
          <w:color w:val="000000" w:themeColor="text1"/>
        </w:rPr>
        <w:t>；</w:t>
      </w:r>
      <w:r w:rsidR="00DF3333" w:rsidRPr="000804F7">
        <w:rPr>
          <w:rFonts w:hint="eastAsia"/>
          <w:color w:val="000000" w:themeColor="text1"/>
        </w:rPr>
        <w:t>又</w:t>
      </w:r>
      <w:r w:rsidR="00E46705" w:rsidRPr="000804F7">
        <w:rPr>
          <w:rFonts w:hint="eastAsia"/>
          <w:color w:val="000000" w:themeColor="text1"/>
        </w:rPr>
        <w:t>該院將高階圖檔放置對外開放查詢服務的網路儲存裝置進行處理作業，肇致超過3萬張故宮文物高階圖檔外流，詎故宮接獲民眾</w:t>
      </w:r>
      <w:r w:rsidR="00425D0C" w:rsidRPr="000804F7">
        <w:rPr>
          <w:rFonts w:hint="eastAsia"/>
          <w:color w:val="000000" w:themeColor="text1"/>
        </w:rPr>
        <w:t>反映</w:t>
      </w:r>
      <w:r w:rsidR="00E46705" w:rsidRPr="000804F7">
        <w:rPr>
          <w:rFonts w:hint="eastAsia"/>
          <w:color w:val="000000" w:themeColor="text1"/>
        </w:rPr>
        <w:t>後，逾9個月後始通報，違反資通安全管理法相關規定，</w:t>
      </w:r>
      <w:r w:rsidR="001B6EB6" w:rsidRPr="000804F7">
        <w:rPr>
          <w:rFonts w:hint="eastAsia"/>
          <w:color w:val="000000" w:themeColor="text1"/>
        </w:rPr>
        <w:t>均</w:t>
      </w:r>
      <w:r w:rsidR="0056037B" w:rsidRPr="000804F7">
        <w:rPr>
          <w:rFonts w:hint="eastAsia"/>
          <w:color w:val="000000" w:themeColor="text1"/>
        </w:rPr>
        <w:t>核</w:t>
      </w:r>
      <w:r w:rsidRPr="000804F7">
        <w:rPr>
          <w:rFonts w:hint="eastAsia"/>
          <w:color w:val="000000" w:themeColor="text1"/>
        </w:rPr>
        <w:t>有</w:t>
      </w:r>
      <w:r w:rsidR="00E46705" w:rsidRPr="000804F7">
        <w:rPr>
          <w:rFonts w:hint="eastAsia"/>
          <w:color w:val="000000" w:themeColor="text1"/>
        </w:rPr>
        <w:t>違</w:t>
      </w:r>
      <w:r w:rsidRPr="000804F7">
        <w:rPr>
          <w:rFonts w:hint="eastAsia"/>
          <w:color w:val="000000" w:themeColor="text1"/>
        </w:rPr>
        <w:t>失</w:t>
      </w:r>
      <w:r w:rsidR="008B4841" w:rsidRPr="000804F7">
        <w:rPr>
          <w:rFonts w:hAnsi="標楷體" w:hint="eastAsia"/>
          <w:color w:val="000000" w:themeColor="text1"/>
        </w:rPr>
        <w:t>，</w:t>
      </w:r>
      <w:r w:rsidR="008B4841" w:rsidRPr="000804F7">
        <w:rPr>
          <w:rFonts w:hint="eastAsia"/>
          <w:color w:val="000000" w:themeColor="text1"/>
        </w:rPr>
        <w:t>爰依法提案糾正</w:t>
      </w:r>
      <w:r w:rsidRPr="000804F7">
        <w:rPr>
          <w:rFonts w:hint="eastAsia"/>
          <w:color w:val="000000" w:themeColor="text1"/>
        </w:rPr>
        <w:t>。</w:t>
      </w:r>
    </w:p>
    <w:p w14:paraId="2295BF95" w14:textId="77777777" w:rsidR="00E25849" w:rsidRPr="000804F7"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804F7">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5E37C96" w14:textId="77777777" w:rsidR="00B83C6B" w:rsidRPr="000804F7" w:rsidRDefault="007666F5" w:rsidP="003A5B7B">
      <w:pPr>
        <w:pStyle w:val="11"/>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804F7">
        <w:rPr>
          <w:rFonts w:hint="eastAsia"/>
          <w:color w:val="000000" w:themeColor="text1"/>
        </w:rPr>
        <w:t>本案緣於</w:t>
      </w:r>
      <w:r w:rsidR="001B6EB6" w:rsidRPr="000804F7">
        <w:rPr>
          <w:rFonts w:hint="eastAsia"/>
          <w:color w:val="000000" w:themeColor="text1"/>
        </w:rPr>
        <w:t>國立故宮博物院（下稱故宮）分別於</w:t>
      </w:r>
      <w:r w:rsidR="00A35D0E" w:rsidRPr="000804F7">
        <w:rPr>
          <w:rFonts w:hint="eastAsia"/>
          <w:color w:val="000000" w:themeColor="text1"/>
        </w:rPr>
        <w:t>民國(下同)</w:t>
      </w:r>
      <w:r w:rsidR="001B6EB6" w:rsidRPr="000804F7">
        <w:rPr>
          <w:rFonts w:hint="eastAsia"/>
          <w:color w:val="000000" w:themeColor="text1"/>
        </w:rPr>
        <w:t xml:space="preserve">110年2月3日、111年4月7日發現「明 </w:t>
      </w:r>
      <w:proofErr w:type="gramStart"/>
      <w:r w:rsidR="001B6EB6" w:rsidRPr="000804F7">
        <w:rPr>
          <w:rFonts w:hint="eastAsia"/>
          <w:color w:val="000000" w:themeColor="text1"/>
        </w:rPr>
        <w:t>弘治款 嬌黃綠彩雙龍小</w:t>
      </w:r>
      <w:proofErr w:type="gramEnd"/>
      <w:r w:rsidR="001B6EB6" w:rsidRPr="000804F7">
        <w:rPr>
          <w:rFonts w:hint="eastAsia"/>
          <w:color w:val="000000" w:themeColor="text1"/>
        </w:rPr>
        <w:t xml:space="preserve">碗」、「清 康熙款 </w:t>
      </w:r>
      <w:proofErr w:type="gramStart"/>
      <w:r w:rsidR="001B6EB6" w:rsidRPr="000804F7">
        <w:rPr>
          <w:rFonts w:hint="eastAsia"/>
          <w:color w:val="000000" w:themeColor="text1"/>
        </w:rPr>
        <w:t>暗龍白裏小黃瓷</w:t>
      </w:r>
      <w:proofErr w:type="gramEnd"/>
      <w:r w:rsidR="001B6EB6" w:rsidRPr="000804F7">
        <w:rPr>
          <w:rFonts w:hint="eastAsia"/>
          <w:color w:val="000000" w:themeColor="text1"/>
        </w:rPr>
        <w:t>碗」破損；111年5月19日整理文物時，由於人員疏忽，導致「清 乾隆 青花花卉盤」掉落破損等情。</w:t>
      </w:r>
      <w:r w:rsidRPr="000804F7">
        <w:rPr>
          <w:rFonts w:hint="eastAsia"/>
          <w:color w:val="000000" w:themeColor="text1"/>
        </w:rPr>
        <w:t>經調閱</w:t>
      </w:r>
      <w:r w:rsidR="001B6EB6" w:rsidRPr="000804F7">
        <w:rPr>
          <w:rFonts w:hAnsi="標楷體" w:hint="eastAsia"/>
          <w:color w:val="000000" w:themeColor="text1"/>
        </w:rPr>
        <w:t>故宮及審計部相關卷證資料，並詢問故宮相關業務主管人員</w:t>
      </w:r>
      <w:r w:rsidR="00E46705" w:rsidRPr="000804F7">
        <w:rPr>
          <w:rFonts w:hAnsi="標楷體" w:hint="eastAsia"/>
          <w:color w:val="000000" w:themeColor="text1"/>
        </w:rPr>
        <w:t>與</w:t>
      </w:r>
      <w:r w:rsidR="001B6EB6" w:rsidRPr="000804F7">
        <w:rPr>
          <w:rFonts w:hAnsi="標楷體" w:hint="eastAsia"/>
          <w:color w:val="000000" w:themeColor="text1"/>
        </w:rPr>
        <w:t>實地</w:t>
      </w:r>
      <w:r w:rsidR="001B6EB6" w:rsidRPr="000804F7">
        <w:rPr>
          <w:rFonts w:hint="eastAsia"/>
          <w:color w:val="000000" w:themeColor="text1"/>
        </w:rPr>
        <w:t>履</w:t>
      </w:r>
      <w:proofErr w:type="gramStart"/>
      <w:r w:rsidR="001B6EB6" w:rsidRPr="000804F7">
        <w:rPr>
          <w:rFonts w:hint="eastAsia"/>
          <w:color w:val="000000" w:themeColor="text1"/>
        </w:rPr>
        <w:lastRenderedPageBreak/>
        <w:t>勘</w:t>
      </w:r>
      <w:proofErr w:type="gramEnd"/>
      <w:r w:rsidR="001B6EB6" w:rsidRPr="000804F7">
        <w:rPr>
          <w:rFonts w:hint="eastAsia"/>
          <w:color w:val="000000" w:themeColor="text1"/>
        </w:rPr>
        <w:t>後</w:t>
      </w:r>
      <w:r w:rsidRPr="000804F7">
        <w:rPr>
          <w:rFonts w:hint="eastAsia"/>
          <w:bCs/>
          <w:color w:val="000000" w:themeColor="text1"/>
        </w:rPr>
        <w:t>調查發現，</w:t>
      </w:r>
      <w:r w:rsidR="001B6EB6" w:rsidRPr="000804F7">
        <w:rPr>
          <w:rFonts w:hint="eastAsia"/>
          <w:bCs/>
          <w:color w:val="000000" w:themeColor="text1"/>
        </w:rPr>
        <w:t>故宮</w:t>
      </w:r>
      <w:r w:rsidRPr="000804F7">
        <w:rPr>
          <w:rFonts w:hint="eastAsia"/>
          <w:bCs/>
          <w:color w:val="000000" w:themeColor="text1"/>
        </w:rPr>
        <w:t>確有</w:t>
      </w:r>
      <w:r w:rsidR="00E46705" w:rsidRPr="000804F7">
        <w:rPr>
          <w:rFonts w:hint="eastAsia"/>
          <w:bCs/>
          <w:color w:val="000000" w:themeColor="text1"/>
        </w:rPr>
        <w:t>違</w:t>
      </w:r>
      <w:r w:rsidRPr="000804F7">
        <w:rPr>
          <w:rFonts w:hint="eastAsia"/>
          <w:bCs/>
          <w:color w:val="000000" w:themeColor="text1"/>
        </w:rPr>
        <w:t>失，應予糾正促其注意改善。茲</w:t>
      </w:r>
      <w:proofErr w:type="gramStart"/>
      <w:r w:rsidRPr="000804F7">
        <w:rPr>
          <w:rFonts w:hint="eastAsia"/>
          <w:bCs/>
          <w:color w:val="000000" w:themeColor="text1"/>
        </w:rPr>
        <w:t>臚</w:t>
      </w:r>
      <w:proofErr w:type="gramEnd"/>
      <w:r w:rsidRPr="000804F7">
        <w:rPr>
          <w:rFonts w:hint="eastAsia"/>
          <w:bCs/>
          <w:color w:val="000000" w:themeColor="text1"/>
        </w:rPr>
        <w:t>列事實與理由如下</w:t>
      </w:r>
      <w:r w:rsidR="00B83C6B" w:rsidRPr="000804F7">
        <w:rPr>
          <w:rFonts w:hAnsi="標楷體" w:hint="eastAsia"/>
          <w:color w:val="000000" w:themeColor="text1"/>
          <w:spacing w:val="-6"/>
        </w:rPr>
        <w:t>：</w:t>
      </w:r>
    </w:p>
    <w:p w14:paraId="632F6EF1" w14:textId="77777777" w:rsidR="00E46705" w:rsidRPr="000804F7" w:rsidRDefault="00E46705" w:rsidP="00E46705">
      <w:pPr>
        <w:pStyle w:val="2"/>
        <w:numPr>
          <w:ilvl w:val="1"/>
          <w:numId w:val="1"/>
        </w:numPr>
        <w:ind w:left="964"/>
        <w:rPr>
          <w:color w:val="000000" w:themeColor="text1"/>
        </w:rPr>
      </w:pPr>
      <w:bookmarkStart w:id="41" w:name="_Toc145681815"/>
      <w:bookmarkStart w:id="42" w:name="_Toc149641777"/>
      <w:bookmarkStart w:id="43" w:name="_Toc145681812"/>
      <w:bookmarkStart w:id="44" w:name="_Toc421794870"/>
      <w:bookmarkStart w:id="45" w:name="_Toc422728952"/>
      <w:r w:rsidRPr="000804F7">
        <w:rPr>
          <w:rFonts w:hint="eastAsia"/>
          <w:color w:val="000000" w:themeColor="text1"/>
        </w:rPr>
        <w:t>故宮庫房工作空間雜物堆疊</w:t>
      </w:r>
      <w:proofErr w:type="gramStart"/>
      <w:r w:rsidRPr="000804F7">
        <w:rPr>
          <w:rFonts w:hint="eastAsia"/>
          <w:color w:val="000000" w:themeColor="text1"/>
        </w:rPr>
        <w:t>紊</w:t>
      </w:r>
      <w:proofErr w:type="gramEnd"/>
      <w:r w:rsidRPr="000804F7">
        <w:rPr>
          <w:rFonts w:hint="eastAsia"/>
          <w:color w:val="000000" w:themeColor="text1"/>
        </w:rPr>
        <w:t>雜，不僅防護設施不足，且人員分工及動線混亂不明，長期置文物安全於高度風險中，肇致111年5月19日「清 乾隆 青花花卉盤」因人為疏忽而掉落破損，傷害文物甚鉅，嚴重斲傷故宮保護文物瑰寶之聲譽及形象，核有違失。</w:t>
      </w:r>
      <w:bookmarkEnd w:id="41"/>
      <w:bookmarkEnd w:id="42"/>
    </w:p>
    <w:p w14:paraId="2DBFF555" w14:textId="77777777" w:rsidR="00E46705" w:rsidRPr="000804F7" w:rsidRDefault="00E46705" w:rsidP="00E46705">
      <w:pPr>
        <w:pStyle w:val="3"/>
        <w:numPr>
          <w:ilvl w:val="2"/>
          <w:numId w:val="1"/>
        </w:numPr>
        <w:rPr>
          <w:color w:val="000000" w:themeColor="text1"/>
        </w:rPr>
      </w:pPr>
      <w:bookmarkStart w:id="46" w:name="_Toc145681816"/>
      <w:bookmarkEnd w:id="46"/>
      <w:r w:rsidRPr="000804F7">
        <w:rPr>
          <w:rFonts w:hint="eastAsia"/>
          <w:color w:val="000000" w:themeColor="text1"/>
        </w:rPr>
        <w:t>按文化資產保存法第69條及公有古物管理維護辦法第4條規定意旨，保存管理單位應就保管之古物，訂定管理維護相關規定。又古物之收藏庫房，應依古物材質及保存條件，建立溫濕度、光照、空氣品質、</w:t>
      </w:r>
      <w:proofErr w:type="gramStart"/>
      <w:r w:rsidRPr="000804F7">
        <w:rPr>
          <w:rFonts w:hint="eastAsia"/>
          <w:color w:val="000000" w:themeColor="text1"/>
        </w:rPr>
        <w:t>蟲菌防</w:t>
      </w:r>
      <w:proofErr w:type="gramEnd"/>
      <w:r w:rsidRPr="000804F7">
        <w:rPr>
          <w:rFonts w:hint="eastAsia"/>
          <w:color w:val="000000" w:themeColor="text1"/>
        </w:rPr>
        <w:t>制等環境控制之保存設施及管理規範。再按故宮組織法第2條第1項規定略</w:t>
      </w:r>
      <w:proofErr w:type="gramStart"/>
      <w:r w:rsidRPr="000804F7">
        <w:rPr>
          <w:rFonts w:hint="eastAsia"/>
          <w:color w:val="000000" w:themeColor="text1"/>
        </w:rPr>
        <w:t>以</w:t>
      </w:r>
      <w:proofErr w:type="gramEnd"/>
      <w:r w:rsidRPr="000804F7">
        <w:rPr>
          <w:rFonts w:hint="eastAsia"/>
          <w:color w:val="000000" w:themeColor="text1"/>
        </w:rPr>
        <w:t>，故宮掌理古文物與藝術品之典藏、編目管理、稽查、科技維護及保存修護事項。基此，故宮為</w:t>
      </w:r>
      <w:r w:rsidRPr="000804F7">
        <w:rPr>
          <w:color w:val="000000" w:themeColor="text1"/>
        </w:rPr>
        <w:t>典藏文物之登錄、庫房門禁、庫房作業及展陳安全等事項</w:t>
      </w:r>
      <w:r w:rsidRPr="000804F7">
        <w:rPr>
          <w:rFonts w:hint="eastAsia"/>
          <w:color w:val="000000" w:themeColor="text1"/>
        </w:rPr>
        <w:t>，訂有故宮典藏文物管理作業要點。</w:t>
      </w:r>
    </w:p>
    <w:p w14:paraId="3833994B" w14:textId="77777777" w:rsidR="00E46705" w:rsidRPr="000804F7" w:rsidRDefault="00E46705" w:rsidP="00E46705">
      <w:pPr>
        <w:pStyle w:val="3"/>
        <w:numPr>
          <w:ilvl w:val="2"/>
          <w:numId w:val="1"/>
        </w:numPr>
        <w:rPr>
          <w:color w:val="000000" w:themeColor="text1"/>
        </w:rPr>
      </w:pPr>
      <w:r w:rsidRPr="000804F7">
        <w:rPr>
          <w:rFonts w:hint="eastAsia"/>
          <w:color w:val="000000" w:themeColor="text1"/>
        </w:rPr>
        <w:t>經查，111年5月19日故宮器物處人員進入庫房例行整理時，因誤以為藍布盒內所有文物皆已取出，即將盒子倒置以</w:t>
      </w:r>
      <w:proofErr w:type="gramStart"/>
      <w:r w:rsidRPr="000804F7">
        <w:rPr>
          <w:rFonts w:hint="eastAsia"/>
          <w:color w:val="000000" w:themeColor="text1"/>
        </w:rPr>
        <w:t>黏</w:t>
      </w:r>
      <w:proofErr w:type="gramEnd"/>
      <w:r w:rsidRPr="000804F7">
        <w:rPr>
          <w:rFonts w:hint="eastAsia"/>
          <w:color w:val="000000" w:themeColor="text1"/>
        </w:rPr>
        <w:t>補盒子，</w:t>
      </w:r>
      <w:proofErr w:type="gramStart"/>
      <w:r w:rsidRPr="000804F7">
        <w:rPr>
          <w:rFonts w:hint="eastAsia"/>
          <w:color w:val="000000" w:themeColor="text1"/>
        </w:rPr>
        <w:t>致盒</w:t>
      </w:r>
      <w:proofErr w:type="gramEnd"/>
      <w:r w:rsidRPr="000804F7">
        <w:rPr>
          <w:rFonts w:hint="eastAsia"/>
          <w:color w:val="000000" w:themeColor="text1"/>
        </w:rPr>
        <w:t>內2件文物滑出，其中1件「清 乾隆 青花花卉盤」掉落地面，為故宮暫行分級為一般古物。當日經該處處長通報後，111年5月20日故宮黃永泰副院長口頭指示</w:t>
      </w:r>
      <w:proofErr w:type="gramStart"/>
      <w:r w:rsidRPr="000804F7">
        <w:rPr>
          <w:rFonts w:hint="eastAsia"/>
          <w:color w:val="000000" w:themeColor="text1"/>
        </w:rPr>
        <w:t>交辦政風</w:t>
      </w:r>
      <w:proofErr w:type="gramEnd"/>
      <w:r w:rsidRPr="000804F7">
        <w:rPr>
          <w:rFonts w:hint="eastAsia"/>
          <w:color w:val="000000" w:themeColor="text1"/>
        </w:rPr>
        <w:t>室啟動行政調查，並經政風室於111年6月2日完成調查報告。嗣後故宮</w:t>
      </w:r>
      <w:proofErr w:type="gramStart"/>
      <w:r w:rsidRPr="000804F7">
        <w:rPr>
          <w:rFonts w:hint="eastAsia"/>
          <w:color w:val="000000" w:themeColor="text1"/>
        </w:rPr>
        <w:t>核處吳姓</w:t>
      </w:r>
      <w:proofErr w:type="gramEnd"/>
      <w:r w:rsidRPr="000804F7">
        <w:rPr>
          <w:rFonts w:hint="eastAsia"/>
          <w:color w:val="000000" w:themeColor="text1"/>
        </w:rPr>
        <w:t>雇員一大過及陳姓助理研究員申誡2次，事發經過如下：</w:t>
      </w:r>
    </w:p>
    <w:p w14:paraId="2E8C9CCD" w14:textId="77777777" w:rsidR="00E46705" w:rsidRPr="000804F7" w:rsidRDefault="00E46705" w:rsidP="00E46705">
      <w:pPr>
        <w:pStyle w:val="4"/>
        <w:numPr>
          <w:ilvl w:val="3"/>
          <w:numId w:val="1"/>
        </w:numPr>
        <w:rPr>
          <w:color w:val="000000" w:themeColor="text1"/>
        </w:rPr>
      </w:pPr>
      <w:r w:rsidRPr="000804F7">
        <w:rPr>
          <w:rFonts w:hint="eastAsia"/>
          <w:color w:val="000000" w:themeColor="text1"/>
        </w:rPr>
        <w:t>111年5月19日下午器物處</w:t>
      </w:r>
      <w:r w:rsidR="009719F4" w:rsidRPr="000804F7">
        <w:rPr>
          <w:rFonts w:hint="eastAsia"/>
          <w:color w:val="000000" w:themeColor="text1"/>
        </w:rPr>
        <w:t>人員</w:t>
      </w:r>
      <w:r w:rsidRPr="000804F7">
        <w:rPr>
          <w:rFonts w:hint="eastAsia"/>
          <w:color w:val="000000" w:themeColor="text1"/>
        </w:rPr>
        <w:t>進入山洞庫房進行例行文物整理，當日整理為院2336箱及院2337箱，渠等人員先整理院2336箱文物，接續整理第2箱院2337箱時，由陳員、吳員及</w:t>
      </w:r>
      <w:r w:rsidR="009719F4" w:rsidRPr="000804F7">
        <w:rPr>
          <w:rFonts w:hint="eastAsia"/>
          <w:color w:val="000000" w:themeColor="text1"/>
        </w:rPr>
        <w:t>另一</w:t>
      </w:r>
      <w:r w:rsidRPr="000804F7">
        <w:rPr>
          <w:rFonts w:hint="eastAsia"/>
          <w:color w:val="000000" w:themeColor="text1"/>
        </w:rPr>
        <w:t>王員等3人，</w:t>
      </w:r>
      <w:r w:rsidRPr="000804F7">
        <w:rPr>
          <w:rFonts w:hint="eastAsia"/>
          <w:color w:val="000000" w:themeColor="text1"/>
        </w:rPr>
        <w:lastRenderedPageBreak/>
        <w:t>以l人2件文物之方式共同整理其中一個藍布盒內共6件文物。當日下午，由陳員先從該盒取出4件文物各置2件於自己及吳員桌上，因王員桌上尚有未整理完畢之文物，故該盒內尚剩2件瓷器仍置於盒內。</w:t>
      </w:r>
    </w:p>
    <w:p w14:paraId="6368340B" w14:textId="77777777" w:rsidR="00E46705" w:rsidRPr="000804F7" w:rsidRDefault="00E46705" w:rsidP="00E46705">
      <w:pPr>
        <w:pStyle w:val="4"/>
        <w:numPr>
          <w:ilvl w:val="3"/>
          <w:numId w:val="1"/>
        </w:numPr>
        <w:rPr>
          <w:color w:val="000000" w:themeColor="text1"/>
        </w:rPr>
      </w:pPr>
      <w:r w:rsidRPr="000804F7">
        <w:rPr>
          <w:rFonts w:hint="eastAsia"/>
          <w:color w:val="000000" w:themeColor="text1"/>
        </w:rPr>
        <w:t>陳員在取出藍布盒內文物時，吳員正在放置院2337箱之他處整理其他東西，故吳員回到工作臺時，誤以為該藍布盒內所有文物皆已取出，復因發現該藍布盒底部的白布脫落，即將</w:t>
      </w:r>
      <w:proofErr w:type="gramStart"/>
      <w:r w:rsidRPr="000804F7">
        <w:rPr>
          <w:rFonts w:hint="eastAsia"/>
          <w:color w:val="000000" w:themeColor="text1"/>
        </w:rPr>
        <w:t>該盒倒過來</w:t>
      </w:r>
      <w:proofErr w:type="gramEnd"/>
      <w:r w:rsidRPr="000804F7">
        <w:rPr>
          <w:rFonts w:hint="eastAsia"/>
          <w:color w:val="000000" w:themeColor="text1"/>
        </w:rPr>
        <w:t>塗上白</w:t>
      </w:r>
      <w:proofErr w:type="gramStart"/>
      <w:r w:rsidRPr="000804F7">
        <w:rPr>
          <w:rFonts w:hint="eastAsia"/>
          <w:color w:val="000000" w:themeColor="text1"/>
        </w:rPr>
        <w:t>膠把布</w:t>
      </w:r>
      <w:proofErr w:type="gramEnd"/>
      <w:r w:rsidRPr="000804F7">
        <w:rPr>
          <w:rFonts w:hint="eastAsia"/>
          <w:color w:val="000000" w:themeColor="text1"/>
        </w:rPr>
        <w:t>黏好，當再</w:t>
      </w:r>
      <w:proofErr w:type="gramStart"/>
      <w:r w:rsidRPr="000804F7">
        <w:rPr>
          <w:rFonts w:hint="eastAsia"/>
          <w:color w:val="000000" w:themeColor="text1"/>
        </w:rPr>
        <w:t>翻正</w:t>
      </w:r>
      <w:proofErr w:type="gramEnd"/>
      <w:r w:rsidRPr="000804F7">
        <w:rPr>
          <w:rFonts w:hint="eastAsia"/>
          <w:color w:val="000000" w:themeColor="text1"/>
        </w:rPr>
        <w:t>該藍布盒時，</w:t>
      </w:r>
      <w:proofErr w:type="gramStart"/>
      <w:r w:rsidRPr="000804F7">
        <w:rPr>
          <w:rFonts w:hint="eastAsia"/>
          <w:color w:val="000000" w:themeColor="text1"/>
        </w:rPr>
        <w:t>因盒</w:t>
      </w:r>
      <w:proofErr w:type="gramEnd"/>
      <w:r w:rsidRPr="000804F7">
        <w:rPr>
          <w:rFonts w:hint="eastAsia"/>
          <w:color w:val="000000" w:themeColor="text1"/>
        </w:rPr>
        <w:t>蓋無繫上繫帶，</w:t>
      </w:r>
      <w:proofErr w:type="gramStart"/>
      <w:r w:rsidRPr="000804F7">
        <w:rPr>
          <w:rFonts w:hint="eastAsia"/>
          <w:color w:val="000000" w:themeColor="text1"/>
        </w:rPr>
        <w:t>故盒</w:t>
      </w:r>
      <w:proofErr w:type="gramEnd"/>
      <w:r w:rsidRPr="000804F7">
        <w:rPr>
          <w:rFonts w:hint="eastAsia"/>
          <w:color w:val="000000" w:themeColor="text1"/>
        </w:rPr>
        <w:t>蓋因而</w:t>
      </w:r>
      <w:proofErr w:type="gramStart"/>
      <w:r w:rsidRPr="000804F7">
        <w:rPr>
          <w:rFonts w:hint="eastAsia"/>
          <w:color w:val="000000" w:themeColor="text1"/>
        </w:rPr>
        <w:t>掀開致箱</w:t>
      </w:r>
      <w:proofErr w:type="gramEnd"/>
      <w:r w:rsidRPr="000804F7">
        <w:rPr>
          <w:rFonts w:hint="eastAsia"/>
          <w:color w:val="000000" w:themeColor="text1"/>
        </w:rPr>
        <w:t>內剩餘2件文物滑出，其中第1件</w:t>
      </w:r>
      <w:r w:rsidR="009719F4" w:rsidRPr="000804F7">
        <w:rPr>
          <w:rFonts w:hint="eastAsia"/>
          <w:color w:val="000000" w:themeColor="text1"/>
        </w:rPr>
        <w:t>「清 乾隆 青花花卉盤」(故瓷290)</w:t>
      </w:r>
      <w:r w:rsidRPr="000804F7">
        <w:rPr>
          <w:rFonts w:hint="eastAsia"/>
          <w:color w:val="000000" w:themeColor="text1"/>
        </w:rPr>
        <w:t>因吳員反應不及而掉落地面，第2件文物則即時擋住而未掉落地面。</w:t>
      </w:r>
    </w:p>
    <w:p w14:paraId="2FA18674" w14:textId="77777777" w:rsidR="00E46705" w:rsidRPr="000804F7" w:rsidRDefault="00E46705" w:rsidP="00E46705">
      <w:pPr>
        <w:pStyle w:val="4"/>
        <w:numPr>
          <w:ilvl w:val="3"/>
          <w:numId w:val="1"/>
        </w:numPr>
        <w:rPr>
          <w:color w:val="000000" w:themeColor="text1"/>
        </w:rPr>
      </w:pPr>
      <w:r w:rsidRPr="000804F7">
        <w:rPr>
          <w:rFonts w:hint="eastAsia"/>
          <w:color w:val="000000" w:themeColor="text1"/>
        </w:rPr>
        <w:t>另據器物處提出之調查報告表示，本案發生後，吳員先將掉落</w:t>
      </w:r>
      <w:proofErr w:type="gramStart"/>
      <w:r w:rsidRPr="000804F7">
        <w:rPr>
          <w:rFonts w:hint="eastAsia"/>
          <w:color w:val="000000" w:themeColor="text1"/>
        </w:rPr>
        <w:t>地面瓷盤碎片</w:t>
      </w:r>
      <w:proofErr w:type="gramEnd"/>
      <w:r w:rsidRPr="000804F7">
        <w:rPr>
          <w:rFonts w:hint="eastAsia"/>
          <w:color w:val="000000" w:themeColor="text1"/>
        </w:rPr>
        <w:t>撿起放置桌上，另由助理協助拍照記錄，技工協助檢視現場小碎片及收存，</w:t>
      </w:r>
      <w:bookmarkStart w:id="47" w:name="_Hlk149642543"/>
      <w:r w:rsidRPr="000804F7">
        <w:rPr>
          <w:rFonts w:hint="eastAsia"/>
          <w:color w:val="000000" w:themeColor="text1"/>
        </w:rPr>
        <w:t>並通報處長及科長</w:t>
      </w:r>
      <w:bookmarkEnd w:id="47"/>
      <w:r w:rsidRPr="000804F7">
        <w:rPr>
          <w:rFonts w:hint="eastAsia"/>
          <w:color w:val="000000" w:themeColor="text1"/>
        </w:rPr>
        <w:t>；處長及科長於接獲通知後，旋即趕至山洞庫房瞭解事件狀況並檢視文物破裂情形，並依規定通報在案。</w:t>
      </w:r>
    </w:p>
    <w:p w14:paraId="62AFDEAA" w14:textId="77777777" w:rsidR="00E46705" w:rsidRPr="000804F7" w:rsidRDefault="00E46705" w:rsidP="00E46705">
      <w:pPr>
        <w:pStyle w:val="4"/>
        <w:numPr>
          <w:ilvl w:val="3"/>
          <w:numId w:val="1"/>
        </w:numPr>
        <w:rPr>
          <w:color w:val="000000" w:themeColor="text1"/>
        </w:rPr>
      </w:pPr>
      <w:r w:rsidRPr="000804F7">
        <w:rPr>
          <w:rFonts w:hint="eastAsia"/>
          <w:color w:val="000000" w:themeColor="text1"/>
        </w:rPr>
        <w:t>經故宮政風室調查後，</w:t>
      </w:r>
      <w:proofErr w:type="gramStart"/>
      <w:r w:rsidRPr="000804F7">
        <w:rPr>
          <w:rFonts w:hint="eastAsia"/>
          <w:color w:val="000000" w:themeColor="text1"/>
        </w:rPr>
        <w:t>嗣</w:t>
      </w:r>
      <w:proofErr w:type="gramEnd"/>
      <w:r w:rsidRPr="000804F7">
        <w:rPr>
          <w:rFonts w:hint="eastAsia"/>
          <w:color w:val="000000" w:themeColor="text1"/>
        </w:rPr>
        <w:t>經故宮</w:t>
      </w:r>
      <w:r w:rsidR="009719F4" w:rsidRPr="000804F7">
        <w:rPr>
          <w:rFonts w:hint="eastAsia"/>
          <w:color w:val="000000" w:themeColor="text1"/>
        </w:rPr>
        <w:t>於</w:t>
      </w:r>
      <w:r w:rsidRPr="000804F7">
        <w:rPr>
          <w:rFonts w:hint="eastAsia"/>
          <w:color w:val="000000" w:themeColor="text1"/>
        </w:rPr>
        <w:t>111年11月3日發布獎懲令，以吳姓雇員因執行公務疏失，至文物有重大毀損，記一大過；以陳姓助理研究員未妥</w:t>
      </w:r>
      <w:proofErr w:type="gramStart"/>
      <w:r w:rsidRPr="000804F7">
        <w:rPr>
          <w:rFonts w:hint="eastAsia"/>
          <w:color w:val="000000" w:themeColor="text1"/>
        </w:rPr>
        <w:t>適</w:t>
      </w:r>
      <w:proofErr w:type="gramEnd"/>
      <w:r w:rsidRPr="000804F7">
        <w:rPr>
          <w:rFonts w:hint="eastAsia"/>
          <w:color w:val="000000" w:themeColor="text1"/>
        </w:rPr>
        <w:t>照管提出的文物盒，於盒內尚有文物情形下，亦未確實扣上盒子繫帶，至他人因疏失生有文物毀損等情，顯有處理業務不當之咎，申誡2次。</w:t>
      </w:r>
    </w:p>
    <w:p w14:paraId="0FFE0763" w14:textId="77777777" w:rsidR="00E46705" w:rsidRPr="000804F7" w:rsidRDefault="00E46705" w:rsidP="00E46705">
      <w:pPr>
        <w:pStyle w:val="3"/>
        <w:numPr>
          <w:ilvl w:val="2"/>
          <w:numId w:val="1"/>
        </w:numPr>
        <w:rPr>
          <w:color w:val="000000" w:themeColor="text1"/>
        </w:rPr>
      </w:pPr>
      <w:proofErr w:type="gramStart"/>
      <w:r w:rsidRPr="000804F7">
        <w:rPr>
          <w:rFonts w:hint="eastAsia"/>
          <w:color w:val="000000" w:themeColor="text1"/>
        </w:rPr>
        <w:t>惟查</w:t>
      </w:r>
      <w:proofErr w:type="gramEnd"/>
      <w:r w:rsidRPr="000804F7">
        <w:rPr>
          <w:rFonts w:hint="eastAsia"/>
          <w:color w:val="000000" w:themeColor="text1"/>
        </w:rPr>
        <w:t>，故宮負有文物保存管理之責，對於文物保存環境及工作空間設置、</w:t>
      </w:r>
      <w:proofErr w:type="gramStart"/>
      <w:r w:rsidRPr="000804F7">
        <w:rPr>
          <w:rFonts w:hint="eastAsia"/>
          <w:color w:val="000000" w:themeColor="text1"/>
        </w:rPr>
        <w:t>文物持</w:t>
      </w:r>
      <w:proofErr w:type="gramEnd"/>
      <w:r w:rsidRPr="000804F7">
        <w:rPr>
          <w:rFonts w:hint="eastAsia"/>
          <w:color w:val="000000" w:themeColor="text1"/>
        </w:rPr>
        <w:t>拿、搬運及整理流程、人員分工及動線等，自應有一定規範可憑。然依據</w:t>
      </w:r>
      <w:r w:rsidRPr="000804F7">
        <w:rPr>
          <w:rFonts w:hint="eastAsia"/>
          <w:color w:val="000000" w:themeColor="text1"/>
        </w:rPr>
        <w:lastRenderedPageBreak/>
        <w:t>111年5月19日</w:t>
      </w:r>
      <w:r w:rsidR="009719F4" w:rsidRPr="000804F7">
        <w:rPr>
          <w:rFonts w:hint="eastAsia"/>
          <w:color w:val="000000" w:themeColor="text1"/>
        </w:rPr>
        <w:t>「清 乾隆 青花花卉盤」(故瓷290)</w:t>
      </w:r>
      <w:r w:rsidRPr="000804F7">
        <w:rPr>
          <w:rFonts w:hint="eastAsia"/>
          <w:color w:val="000000" w:themeColor="text1"/>
        </w:rPr>
        <w:t>破裂時之當日監視錄影可發現，當日故宮庫房之工作空間雜物堆疊散亂，不僅防護設施嚴重不足，且人員任務分工及動線不清，多人同時作業，現場整體混亂而無秩序，置文物安全於高度風險中，亦使故宮人員陷於承擔文物毀損之潛在風險責任中。此有本院詢問故宮蕭宗煌院長表示：「目前遇到的問題是沒人敢開箱，無法擔負責任，變成開箱也要院長及政</w:t>
      </w:r>
      <w:proofErr w:type="gramStart"/>
      <w:r w:rsidRPr="000804F7">
        <w:rPr>
          <w:rFonts w:hint="eastAsia"/>
          <w:color w:val="000000" w:themeColor="text1"/>
        </w:rPr>
        <w:t>風在場</w:t>
      </w:r>
      <w:proofErr w:type="gramEnd"/>
      <w:r w:rsidRPr="000804F7">
        <w:rPr>
          <w:rFonts w:hint="eastAsia"/>
          <w:color w:val="000000" w:themeColor="text1"/>
        </w:rPr>
        <w:t>，甚至欲委外辦理，目前</w:t>
      </w:r>
      <w:proofErr w:type="gramStart"/>
      <w:r w:rsidRPr="000804F7">
        <w:rPr>
          <w:rFonts w:hint="eastAsia"/>
          <w:color w:val="000000" w:themeColor="text1"/>
        </w:rPr>
        <w:t>文物持拿訓</w:t>
      </w:r>
      <w:proofErr w:type="gramEnd"/>
      <w:r w:rsidRPr="000804F7">
        <w:rPr>
          <w:rFonts w:hint="eastAsia"/>
          <w:color w:val="000000" w:themeColor="text1"/>
        </w:rPr>
        <w:t>練刻正加強中</w:t>
      </w:r>
      <w:r w:rsidR="009719F4" w:rsidRPr="000804F7">
        <w:rPr>
          <w:rFonts w:hint="eastAsia"/>
          <w:color w:val="000000" w:themeColor="text1"/>
        </w:rPr>
        <w:t>」可稽，</w:t>
      </w:r>
      <w:proofErr w:type="gramStart"/>
      <w:r w:rsidRPr="000804F7">
        <w:rPr>
          <w:rFonts w:hint="eastAsia"/>
          <w:color w:val="000000" w:themeColor="text1"/>
        </w:rPr>
        <w:t>惟究此根</w:t>
      </w:r>
      <w:proofErr w:type="gramEnd"/>
      <w:r w:rsidRPr="000804F7">
        <w:rPr>
          <w:rFonts w:hint="eastAsia"/>
          <w:color w:val="000000" w:themeColor="text1"/>
        </w:rPr>
        <w:t>本原因，乃係故宮相關人員分工、</w:t>
      </w:r>
      <w:proofErr w:type="gramStart"/>
      <w:r w:rsidRPr="000804F7">
        <w:rPr>
          <w:rFonts w:hint="eastAsia"/>
          <w:color w:val="000000" w:themeColor="text1"/>
        </w:rPr>
        <w:t>持拿</w:t>
      </w:r>
      <w:proofErr w:type="gramEnd"/>
      <w:r w:rsidRPr="000804F7">
        <w:rPr>
          <w:rFonts w:hint="eastAsia"/>
          <w:color w:val="000000" w:themeColor="text1"/>
        </w:rPr>
        <w:t>之標準作業程序及訓練、工作空間設置及動線規範</w:t>
      </w:r>
      <w:proofErr w:type="gramStart"/>
      <w:r w:rsidRPr="000804F7">
        <w:rPr>
          <w:rFonts w:hint="eastAsia"/>
          <w:color w:val="000000" w:themeColor="text1"/>
        </w:rPr>
        <w:t>等等均付闕</w:t>
      </w:r>
      <w:proofErr w:type="gramEnd"/>
      <w:r w:rsidRPr="000804F7">
        <w:rPr>
          <w:rFonts w:hint="eastAsia"/>
          <w:color w:val="000000" w:themeColor="text1"/>
        </w:rPr>
        <w:t>如所致，此</w:t>
      </w:r>
      <w:r w:rsidR="009719F4" w:rsidRPr="000804F7">
        <w:rPr>
          <w:rFonts w:hint="eastAsia"/>
          <w:color w:val="000000" w:themeColor="text1"/>
        </w:rPr>
        <w:t>據</w:t>
      </w:r>
      <w:r w:rsidRPr="000804F7">
        <w:rPr>
          <w:rFonts w:hint="eastAsia"/>
          <w:color w:val="000000" w:themeColor="text1"/>
        </w:rPr>
        <w:t>審計部112年7月27日於</w:t>
      </w:r>
      <w:proofErr w:type="gramStart"/>
      <w:r w:rsidRPr="000804F7">
        <w:rPr>
          <w:rFonts w:hint="eastAsia"/>
          <w:color w:val="000000" w:themeColor="text1"/>
        </w:rPr>
        <w:t>1</w:t>
      </w:r>
      <w:r w:rsidRPr="000804F7">
        <w:rPr>
          <w:color w:val="000000" w:themeColor="text1"/>
        </w:rPr>
        <w:t>1</w:t>
      </w:r>
      <w:proofErr w:type="gramEnd"/>
      <w:r w:rsidRPr="000804F7">
        <w:rPr>
          <w:color w:val="000000" w:themeColor="text1"/>
        </w:rPr>
        <w:t>1</w:t>
      </w:r>
      <w:r w:rsidRPr="000804F7">
        <w:rPr>
          <w:rFonts w:hint="eastAsia"/>
          <w:color w:val="000000" w:themeColor="text1"/>
        </w:rPr>
        <w:t>年度中央政府總決算審核報告中指出，故宮尚乏標準工作動線規範，以及未訂定人員責任分工規範以為</w:t>
      </w:r>
      <w:proofErr w:type="gramStart"/>
      <w:r w:rsidRPr="000804F7">
        <w:rPr>
          <w:rFonts w:hint="eastAsia"/>
          <w:color w:val="000000" w:themeColor="text1"/>
        </w:rPr>
        <w:t>依循等</w:t>
      </w:r>
      <w:proofErr w:type="gramEnd"/>
      <w:r w:rsidRPr="000804F7">
        <w:rPr>
          <w:rFonts w:hint="eastAsia"/>
          <w:color w:val="000000" w:themeColor="text1"/>
        </w:rPr>
        <w:t>語，亦證故宮確實未善盡文物保存管理之責，洵</w:t>
      </w:r>
      <w:proofErr w:type="gramStart"/>
      <w:r w:rsidRPr="000804F7">
        <w:rPr>
          <w:rFonts w:hint="eastAsia"/>
          <w:color w:val="000000" w:themeColor="text1"/>
        </w:rPr>
        <w:t>難辭違</w:t>
      </w:r>
      <w:proofErr w:type="gramEnd"/>
      <w:r w:rsidRPr="000804F7">
        <w:rPr>
          <w:rFonts w:hint="eastAsia"/>
          <w:color w:val="000000" w:themeColor="text1"/>
        </w:rPr>
        <w:t>失之咎。</w:t>
      </w:r>
    </w:p>
    <w:p w14:paraId="1F6E1C76" w14:textId="77777777" w:rsidR="00E46705" w:rsidRPr="000804F7" w:rsidRDefault="00E46705" w:rsidP="00E46705">
      <w:pPr>
        <w:pStyle w:val="3"/>
        <w:numPr>
          <w:ilvl w:val="2"/>
          <w:numId w:val="1"/>
        </w:numPr>
        <w:rPr>
          <w:color w:val="000000" w:themeColor="text1"/>
        </w:rPr>
      </w:pPr>
      <w:proofErr w:type="gramStart"/>
      <w:r w:rsidRPr="000804F7">
        <w:rPr>
          <w:rFonts w:hint="eastAsia"/>
          <w:color w:val="000000" w:themeColor="text1"/>
        </w:rPr>
        <w:t>此外，</w:t>
      </w:r>
      <w:proofErr w:type="gramEnd"/>
      <w:r w:rsidRPr="000804F7">
        <w:rPr>
          <w:rFonts w:hint="eastAsia"/>
          <w:color w:val="000000" w:themeColor="text1"/>
        </w:rPr>
        <w:t>經文物破損事件發生後，故宮雖已於工作</w:t>
      </w:r>
      <w:proofErr w:type="gramStart"/>
      <w:r w:rsidRPr="000804F7">
        <w:rPr>
          <w:rFonts w:hint="eastAsia"/>
          <w:color w:val="000000" w:themeColor="text1"/>
        </w:rPr>
        <w:t>桌緣</w:t>
      </w:r>
      <w:proofErr w:type="gramEnd"/>
      <w:r w:rsidRPr="000804F7">
        <w:rPr>
          <w:rFonts w:hint="eastAsia"/>
          <w:color w:val="000000" w:themeColor="text1"/>
        </w:rPr>
        <w:t>裝設高密度泡棉，並於桌下鋪設軟墊，並購置小型推車，儲放整理工具，惟經本院實地履勘發現，工作現場僅有簡易除塵措施、耗材未有專門存放空間，且相關櫃子及物品之固定及防震措施仍待加強等，有待故宮持續滾動式檢討現行庫房之工作空間、動線及</w:t>
      </w:r>
      <w:proofErr w:type="gramStart"/>
      <w:r w:rsidRPr="000804F7">
        <w:rPr>
          <w:rFonts w:hint="eastAsia"/>
          <w:color w:val="000000" w:themeColor="text1"/>
        </w:rPr>
        <w:t>文物持拿</w:t>
      </w:r>
      <w:proofErr w:type="gramEnd"/>
      <w:r w:rsidRPr="000804F7">
        <w:rPr>
          <w:rFonts w:hint="eastAsia"/>
          <w:color w:val="000000" w:themeColor="text1"/>
        </w:rPr>
        <w:t>與保護措施，</w:t>
      </w:r>
      <w:proofErr w:type="gramStart"/>
      <w:r w:rsidRPr="000804F7">
        <w:rPr>
          <w:rFonts w:hint="eastAsia"/>
          <w:color w:val="000000" w:themeColor="text1"/>
        </w:rPr>
        <w:t>慎防並排</w:t>
      </w:r>
      <w:proofErr w:type="gramEnd"/>
      <w:r w:rsidRPr="000804F7">
        <w:rPr>
          <w:rFonts w:hint="eastAsia"/>
          <w:color w:val="000000" w:themeColor="text1"/>
        </w:rPr>
        <w:t>除任何破壞文物安全之可能因素，以確保文物安全無虞。</w:t>
      </w:r>
    </w:p>
    <w:p w14:paraId="5E4696E2" w14:textId="77777777" w:rsidR="00E46705" w:rsidRPr="000804F7" w:rsidRDefault="00E46705" w:rsidP="00E46705">
      <w:pPr>
        <w:pStyle w:val="3"/>
        <w:numPr>
          <w:ilvl w:val="2"/>
          <w:numId w:val="1"/>
        </w:numPr>
        <w:rPr>
          <w:color w:val="000000" w:themeColor="text1"/>
        </w:rPr>
      </w:pPr>
      <w:r w:rsidRPr="000804F7">
        <w:rPr>
          <w:rFonts w:hint="eastAsia"/>
          <w:color w:val="000000" w:themeColor="text1"/>
        </w:rPr>
        <w:t>綜上，故宮庫房工作空間雜物堆疊</w:t>
      </w:r>
      <w:proofErr w:type="gramStart"/>
      <w:r w:rsidRPr="000804F7">
        <w:rPr>
          <w:rFonts w:hint="eastAsia"/>
          <w:color w:val="000000" w:themeColor="text1"/>
        </w:rPr>
        <w:t>紊</w:t>
      </w:r>
      <w:proofErr w:type="gramEnd"/>
      <w:r w:rsidRPr="000804F7">
        <w:rPr>
          <w:rFonts w:hint="eastAsia"/>
          <w:color w:val="000000" w:themeColor="text1"/>
        </w:rPr>
        <w:t>雜，不僅防護設施不足，且人員分工及動線混亂不明，長期置文物安全於高度風險中，肇致111年5月19日「清 乾隆 青花花卉盤」因人為疏忽而掉落破損，傷害文物甚鉅，嚴重斲傷故宮保護文物瑰寶之聲譽及形象，核有違失。</w:t>
      </w:r>
    </w:p>
    <w:p w14:paraId="551748E5" w14:textId="77777777" w:rsidR="00E46705" w:rsidRPr="000804F7" w:rsidRDefault="00E46705" w:rsidP="00E46705">
      <w:pPr>
        <w:pStyle w:val="2"/>
        <w:numPr>
          <w:ilvl w:val="1"/>
          <w:numId w:val="1"/>
        </w:numPr>
        <w:ind w:left="964"/>
        <w:rPr>
          <w:color w:val="000000" w:themeColor="text1"/>
        </w:rPr>
      </w:pPr>
      <w:bookmarkStart w:id="48" w:name="_Toc149641778"/>
      <w:r w:rsidRPr="000804F7">
        <w:rPr>
          <w:rFonts w:hAnsi="標楷體" w:hint="eastAsia"/>
          <w:color w:val="000000" w:themeColor="text1"/>
        </w:rPr>
        <w:lastRenderedPageBreak/>
        <w:t>110年2月3日及</w:t>
      </w:r>
      <w:r w:rsidRPr="000804F7">
        <w:rPr>
          <w:rFonts w:hAnsi="標楷體" w:hint="eastAsia"/>
          <w:color w:val="000000" w:themeColor="text1"/>
          <w:szCs w:val="32"/>
        </w:rPr>
        <w:t>111年4月7日</w:t>
      </w:r>
      <w:r w:rsidRPr="000804F7">
        <w:rPr>
          <w:rFonts w:hint="eastAsia"/>
          <w:color w:val="000000" w:themeColor="text1"/>
        </w:rPr>
        <w:t>故宮文物</w:t>
      </w:r>
      <w:r w:rsidRPr="000804F7">
        <w:rPr>
          <w:rFonts w:hAnsi="標楷體" w:hint="eastAsia"/>
          <w:color w:val="000000" w:themeColor="text1"/>
          <w:szCs w:val="32"/>
        </w:rPr>
        <w:t>「</w:t>
      </w:r>
      <w:r w:rsidR="00177E9D">
        <w:rPr>
          <w:rFonts w:hAnsi="標楷體" w:hint="eastAsia"/>
          <w:color w:val="000000" w:themeColor="text1"/>
          <w:szCs w:val="32"/>
        </w:rPr>
        <w:t xml:space="preserve">明 </w:t>
      </w:r>
      <w:proofErr w:type="gramStart"/>
      <w:r w:rsidRPr="000804F7">
        <w:rPr>
          <w:rFonts w:hAnsi="標楷體" w:hint="eastAsia"/>
          <w:color w:val="000000" w:themeColor="text1"/>
          <w:szCs w:val="32"/>
        </w:rPr>
        <w:t>弘治款</w:t>
      </w:r>
      <w:r w:rsidR="00177E9D">
        <w:rPr>
          <w:rFonts w:hAnsi="標楷體" w:hint="eastAsia"/>
          <w:color w:val="000000" w:themeColor="text1"/>
          <w:szCs w:val="32"/>
        </w:rPr>
        <w:t xml:space="preserve"> </w:t>
      </w:r>
      <w:r w:rsidRPr="000804F7">
        <w:rPr>
          <w:rFonts w:hAnsi="標楷體" w:hint="eastAsia"/>
          <w:color w:val="000000" w:themeColor="text1"/>
          <w:szCs w:val="32"/>
        </w:rPr>
        <w:t>嬌黃綠彩雙龍小</w:t>
      </w:r>
      <w:proofErr w:type="gramEnd"/>
      <w:r w:rsidRPr="000804F7">
        <w:rPr>
          <w:rFonts w:hAnsi="標楷體" w:hint="eastAsia"/>
          <w:color w:val="000000" w:themeColor="text1"/>
          <w:szCs w:val="32"/>
        </w:rPr>
        <w:t xml:space="preserve">碗」與「清 康熙款 </w:t>
      </w:r>
      <w:proofErr w:type="gramStart"/>
      <w:r w:rsidRPr="000804F7">
        <w:rPr>
          <w:rFonts w:hAnsi="標楷體" w:hint="eastAsia"/>
          <w:color w:val="000000" w:themeColor="text1"/>
          <w:szCs w:val="32"/>
        </w:rPr>
        <w:t>暗龍白裏小黃瓷</w:t>
      </w:r>
      <w:proofErr w:type="gramEnd"/>
      <w:r w:rsidRPr="000804F7">
        <w:rPr>
          <w:rFonts w:hAnsi="標楷體" w:hint="eastAsia"/>
          <w:color w:val="000000" w:themeColor="text1"/>
          <w:szCs w:val="32"/>
        </w:rPr>
        <w:t>碗」於庫房例行整理時分別發現破損，雖經故宮調查後，當日尚無人為疏失因素，惟故宮</w:t>
      </w:r>
      <w:r w:rsidRPr="000804F7">
        <w:rPr>
          <w:rFonts w:hint="eastAsia"/>
          <w:color w:val="000000" w:themeColor="text1"/>
        </w:rPr>
        <w:t>文物過去於特別參觀、策展、修護等開</w:t>
      </w:r>
      <w:proofErr w:type="gramStart"/>
      <w:r w:rsidRPr="000804F7">
        <w:rPr>
          <w:rFonts w:hint="eastAsia"/>
          <w:color w:val="000000" w:themeColor="text1"/>
        </w:rPr>
        <w:t>箱提</w:t>
      </w:r>
      <w:proofErr w:type="gramEnd"/>
      <w:r w:rsidRPr="000804F7">
        <w:rPr>
          <w:rFonts w:hint="eastAsia"/>
          <w:color w:val="000000" w:themeColor="text1"/>
        </w:rPr>
        <w:t>件之人員接觸紀錄未臻詳實，且</w:t>
      </w:r>
      <w:bookmarkEnd w:id="43"/>
      <w:r w:rsidRPr="000804F7">
        <w:rPr>
          <w:rFonts w:hint="eastAsia"/>
          <w:color w:val="000000" w:themeColor="text1"/>
        </w:rPr>
        <w:t>文物之裂璺狀況亦未確切記載登錄，致無從追溯文物破損之相關原因及責任，顯有疏失。</w:t>
      </w:r>
      <w:bookmarkEnd w:id="48"/>
    </w:p>
    <w:p w14:paraId="79546F80" w14:textId="77777777" w:rsidR="00E46705" w:rsidRPr="000804F7" w:rsidRDefault="00E46705" w:rsidP="00E46705">
      <w:pPr>
        <w:pStyle w:val="3"/>
        <w:numPr>
          <w:ilvl w:val="2"/>
          <w:numId w:val="1"/>
        </w:numPr>
        <w:rPr>
          <w:color w:val="000000" w:themeColor="text1"/>
        </w:rPr>
      </w:pPr>
      <w:r w:rsidRPr="000804F7">
        <w:rPr>
          <w:rFonts w:hint="eastAsia"/>
          <w:color w:val="000000" w:themeColor="text1"/>
        </w:rPr>
        <w:t>依行為時之故宮典藏文物管理作業要點</w:t>
      </w:r>
      <w:r w:rsidRPr="000804F7">
        <w:rPr>
          <w:rStyle w:val="afc"/>
          <w:color w:val="000000" w:themeColor="text1"/>
        </w:rPr>
        <w:footnoteReference w:id="1"/>
      </w:r>
      <w:r w:rsidRPr="000804F7">
        <w:rPr>
          <w:rFonts w:hint="eastAsia"/>
          <w:color w:val="000000" w:themeColor="text1"/>
        </w:rPr>
        <w:t>針對庫房文物管理規定略</w:t>
      </w:r>
      <w:proofErr w:type="gramStart"/>
      <w:r w:rsidRPr="000804F7">
        <w:rPr>
          <w:rFonts w:hint="eastAsia"/>
          <w:color w:val="000000" w:themeColor="text1"/>
        </w:rPr>
        <w:t>以</w:t>
      </w:r>
      <w:proofErr w:type="gramEnd"/>
      <w:r w:rsidRPr="000804F7">
        <w:rPr>
          <w:rFonts w:hint="eastAsia"/>
          <w:color w:val="000000" w:themeColor="text1"/>
        </w:rPr>
        <w:t>，文物箱（櫃）</w:t>
      </w:r>
      <w:proofErr w:type="gramStart"/>
      <w:r w:rsidRPr="000804F7">
        <w:rPr>
          <w:rFonts w:hint="eastAsia"/>
          <w:color w:val="000000" w:themeColor="text1"/>
        </w:rPr>
        <w:t>啟閉</w:t>
      </w:r>
      <w:proofErr w:type="gramEnd"/>
      <w:r w:rsidRPr="000804F7">
        <w:rPr>
          <w:rFonts w:hint="eastAsia"/>
          <w:color w:val="000000" w:themeColor="text1"/>
        </w:rPr>
        <w:t>等工作，應有典藏單位人員2人以上到場，且</w:t>
      </w:r>
      <w:proofErr w:type="gramStart"/>
      <w:r w:rsidRPr="000804F7">
        <w:rPr>
          <w:rFonts w:hint="eastAsia"/>
          <w:color w:val="000000" w:themeColor="text1"/>
        </w:rPr>
        <w:t>文物提</w:t>
      </w:r>
      <w:proofErr w:type="gramEnd"/>
      <w:r w:rsidRPr="000804F7">
        <w:rPr>
          <w:rFonts w:hint="eastAsia"/>
          <w:color w:val="000000" w:themeColor="text1"/>
        </w:rPr>
        <w:t>件、歸位情形應詳實記錄。</w:t>
      </w:r>
    </w:p>
    <w:p w14:paraId="37467A6F" w14:textId="77777777" w:rsidR="00E46705" w:rsidRPr="000804F7" w:rsidRDefault="00E46705" w:rsidP="00E46705">
      <w:pPr>
        <w:pStyle w:val="3"/>
        <w:numPr>
          <w:ilvl w:val="2"/>
          <w:numId w:val="1"/>
        </w:numPr>
        <w:rPr>
          <w:color w:val="000000" w:themeColor="text1"/>
        </w:rPr>
      </w:pPr>
      <w:bookmarkStart w:id="49" w:name="_Toc145681814"/>
      <w:bookmarkEnd w:id="49"/>
      <w:r w:rsidRPr="000804F7">
        <w:rPr>
          <w:rFonts w:hint="eastAsia"/>
          <w:color w:val="000000" w:themeColor="text1"/>
        </w:rPr>
        <w:t>經查，110年9月3日故宮文物「</w:t>
      </w:r>
      <w:r w:rsidR="00177E9D">
        <w:rPr>
          <w:rFonts w:hint="eastAsia"/>
          <w:color w:val="000000" w:themeColor="text1"/>
        </w:rPr>
        <w:t xml:space="preserve">明 </w:t>
      </w:r>
      <w:proofErr w:type="gramStart"/>
      <w:r w:rsidRPr="000804F7">
        <w:rPr>
          <w:rFonts w:hint="eastAsia"/>
          <w:color w:val="000000" w:themeColor="text1"/>
        </w:rPr>
        <w:t>弘治款</w:t>
      </w:r>
      <w:r w:rsidR="00177E9D">
        <w:rPr>
          <w:rFonts w:hint="eastAsia"/>
          <w:color w:val="000000" w:themeColor="text1"/>
        </w:rPr>
        <w:t xml:space="preserve"> </w:t>
      </w:r>
      <w:r w:rsidRPr="000804F7">
        <w:rPr>
          <w:rFonts w:hint="eastAsia"/>
          <w:color w:val="000000" w:themeColor="text1"/>
        </w:rPr>
        <w:t>嬌黃綠彩雙龍小</w:t>
      </w:r>
      <w:proofErr w:type="gramEnd"/>
      <w:r w:rsidRPr="000804F7">
        <w:rPr>
          <w:rFonts w:hint="eastAsia"/>
          <w:color w:val="000000" w:themeColor="text1"/>
        </w:rPr>
        <w:t>碗」於器物處進行文物例行整理工作，打開文物包裹時，發現內裝2件瓷器中的1件呈破損狀態，當即拍照記錄，</w:t>
      </w:r>
      <w:proofErr w:type="gramStart"/>
      <w:r w:rsidRPr="000804F7">
        <w:rPr>
          <w:rFonts w:hint="eastAsia"/>
          <w:color w:val="000000" w:themeColor="text1"/>
        </w:rPr>
        <w:t>於出</w:t>
      </w:r>
      <w:proofErr w:type="gramEnd"/>
      <w:r w:rsidRPr="000804F7">
        <w:rPr>
          <w:rFonts w:hint="eastAsia"/>
          <w:color w:val="000000" w:themeColor="text1"/>
        </w:rPr>
        <w:t>庫後陳報，經故宮院長指示器物處進行調查，政風室接續進行行政調查，最後調查完竣研判該文物並非前開例行文物整理時受損。再據政風室調查結果顯示，故宮文物「</w:t>
      </w:r>
      <w:r w:rsidR="00177E9D">
        <w:rPr>
          <w:rFonts w:hint="eastAsia"/>
          <w:color w:val="000000" w:themeColor="text1"/>
        </w:rPr>
        <w:t xml:space="preserve">明 </w:t>
      </w:r>
      <w:proofErr w:type="gramStart"/>
      <w:r w:rsidRPr="000804F7">
        <w:rPr>
          <w:rFonts w:hint="eastAsia"/>
          <w:color w:val="000000" w:themeColor="text1"/>
        </w:rPr>
        <w:t>弘治款</w:t>
      </w:r>
      <w:r w:rsidR="00177E9D">
        <w:rPr>
          <w:rFonts w:hint="eastAsia"/>
          <w:color w:val="000000" w:themeColor="text1"/>
        </w:rPr>
        <w:t xml:space="preserve"> </w:t>
      </w:r>
      <w:r w:rsidRPr="000804F7">
        <w:rPr>
          <w:rFonts w:hint="eastAsia"/>
          <w:color w:val="000000" w:themeColor="text1"/>
        </w:rPr>
        <w:t>嬌黃綠彩雙龍小</w:t>
      </w:r>
      <w:proofErr w:type="gramEnd"/>
      <w:r w:rsidRPr="000804F7">
        <w:rPr>
          <w:rFonts w:hint="eastAsia"/>
          <w:color w:val="000000" w:themeColor="text1"/>
        </w:rPr>
        <w:t>碗」破裂時間推測應為101年3月2日大盤點後至110年</w:t>
      </w:r>
      <w:r w:rsidRPr="000804F7">
        <w:rPr>
          <w:color w:val="000000" w:themeColor="text1"/>
        </w:rPr>
        <w:t>2</w:t>
      </w:r>
      <w:r w:rsidRPr="000804F7">
        <w:rPr>
          <w:rFonts w:hint="eastAsia"/>
          <w:color w:val="000000" w:themeColor="text1"/>
        </w:rPr>
        <w:t>月</w:t>
      </w:r>
      <w:r w:rsidRPr="000804F7">
        <w:rPr>
          <w:color w:val="000000" w:themeColor="text1"/>
        </w:rPr>
        <w:t>3</w:t>
      </w:r>
      <w:r w:rsidRPr="000804F7">
        <w:rPr>
          <w:rFonts w:hint="eastAsia"/>
          <w:color w:val="000000" w:themeColor="text1"/>
        </w:rPr>
        <w:t>日發現之前，期間尚有104年9月16日特別參觀</w:t>
      </w:r>
      <w:proofErr w:type="gramStart"/>
      <w:r w:rsidRPr="000804F7">
        <w:rPr>
          <w:rFonts w:hint="eastAsia"/>
          <w:color w:val="000000" w:themeColor="text1"/>
        </w:rPr>
        <w:t>提件及歸</w:t>
      </w:r>
      <w:proofErr w:type="gramEnd"/>
      <w:r w:rsidRPr="000804F7">
        <w:rPr>
          <w:rFonts w:hint="eastAsia"/>
          <w:color w:val="000000" w:themeColor="text1"/>
        </w:rPr>
        <w:t>件情形，因當時101年文物盤點紀錄並未標示有傷，另據故宮政風室訪談曾參與104年特別參觀</w:t>
      </w:r>
      <w:proofErr w:type="gramStart"/>
      <w:r w:rsidRPr="000804F7">
        <w:rPr>
          <w:rFonts w:hint="eastAsia"/>
          <w:color w:val="000000" w:themeColor="text1"/>
        </w:rPr>
        <w:t>提歸</w:t>
      </w:r>
      <w:proofErr w:type="gramEnd"/>
      <w:r w:rsidRPr="000804F7">
        <w:rPr>
          <w:rFonts w:hint="eastAsia"/>
          <w:color w:val="000000" w:themeColor="text1"/>
        </w:rPr>
        <w:t>件人員，渠等對於當時</w:t>
      </w:r>
      <w:proofErr w:type="gramStart"/>
      <w:r w:rsidRPr="000804F7">
        <w:rPr>
          <w:rFonts w:hint="eastAsia"/>
          <w:color w:val="000000" w:themeColor="text1"/>
        </w:rPr>
        <w:t>狀況均因年</w:t>
      </w:r>
      <w:proofErr w:type="gramEnd"/>
      <w:r w:rsidRPr="000804F7">
        <w:rPr>
          <w:rFonts w:hint="eastAsia"/>
          <w:color w:val="000000" w:themeColor="text1"/>
        </w:rPr>
        <w:t>代較久遠，已不復記憶。</w:t>
      </w:r>
    </w:p>
    <w:p w14:paraId="25D3D4C2" w14:textId="77777777" w:rsidR="00E46705" w:rsidRPr="000804F7" w:rsidRDefault="00E46705" w:rsidP="00E46705">
      <w:pPr>
        <w:pStyle w:val="3"/>
        <w:numPr>
          <w:ilvl w:val="2"/>
          <w:numId w:val="1"/>
        </w:numPr>
        <w:rPr>
          <w:color w:val="000000" w:themeColor="text1"/>
        </w:rPr>
      </w:pPr>
      <w:r w:rsidRPr="000804F7">
        <w:rPr>
          <w:rFonts w:hAnsi="標楷體" w:hint="eastAsia"/>
          <w:color w:val="000000" w:themeColor="text1"/>
        </w:rPr>
        <w:t>次查，111年4月7日</w:t>
      </w:r>
      <w:r w:rsidRPr="000804F7">
        <w:rPr>
          <w:rFonts w:hint="eastAsia"/>
          <w:color w:val="000000" w:themeColor="text1"/>
        </w:rPr>
        <w:t>器物處人員進入山洞瓷器庫房例行整理時，自院</w:t>
      </w:r>
      <w:r w:rsidRPr="000804F7">
        <w:rPr>
          <w:color w:val="000000" w:themeColor="text1"/>
        </w:rPr>
        <w:t>2297</w:t>
      </w:r>
      <w:r w:rsidRPr="000804F7">
        <w:rPr>
          <w:rFonts w:hint="eastAsia"/>
          <w:color w:val="000000" w:themeColor="text1"/>
        </w:rPr>
        <w:t>箱取出藍布盒打開時即發現</w:t>
      </w:r>
      <w:r w:rsidRPr="000804F7">
        <w:rPr>
          <w:rFonts w:hAnsi="標楷體" w:hint="eastAsia"/>
          <w:color w:val="000000" w:themeColor="text1"/>
        </w:rPr>
        <w:t xml:space="preserve">故宮文物「清 康熙款 </w:t>
      </w:r>
      <w:proofErr w:type="gramStart"/>
      <w:r w:rsidRPr="000804F7">
        <w:rPr>
          <w:rFonts w:hAnsi="標楷體" w:hint="eastAsia"/>
          <w:color w:val="000000" w:themeColor="text1"/>
        </w:rPr>
        <w:t>暗龍白裏小黃瓷碗</w:t>
      </w:r>
      <w:proofErr w:type="gramEnd"/>
      <w:r w:rsidRPr="000804F7">
        <w:rPr>
          <w:rFonts w:hAnsi="標楷體" w:hint="eastAsia"/>
          <w:color w:val="000000" w:themeColor="text1"/>
        </w:rPr>
        <w:t>」</w:t>
      </w:r>
      <w:r w:rsidRPr="000804F7">
        <w:rPr>
          <w:rFonts w:hint="eastAsia"/>
          <w:color w:val="000000" w:themeColor="text1"/>
        </w:rPr>
        <w:t>破裂，循</w:t>
      </w:r>
      <w:r w:rsidRPr="000804F7">
        <w:rPr>
          <w:rFonts w:hint="eastAsia"/>
          <w:color w:val="000000" w:themeColor="text1"/>
        </w:rPr>
        <w:lastRenderedPageBreak/>
        <w:t>程序通報院長，院長111年4月8日交囑政風室行政調查，經調閱相關資料及訪談相關人員，研判系爭文物非本次例行文物整理時受損。再據故宮政風室調查結果顯示，故宮曾於109年2月19日辦理第1</w:t>
      </w:r>
      <w:proofErr w:type="gramStart"/>
      <w:r w:rsidRPr="000804F7">
        <w:rPr>
          <w:rFonts w:hint="eastAsia"/>
          <w:color w:val="000000" w:themeColor="text1"/>
        </w:rPr>
        <w:t>季院藏文物抽</w:t>
      </w:r>
      <w:proofErr w:type="gramEnd"/>
      <w:r w:rsidRPr="000804F7">
        <w:rPr>
          <w:rFonts w:hint="eastAsia"/>
          <w:color w:val="000000" w:themeColor="text1"/>
        </w:rPr>
        <w:t>點時，</w:t>
      </w:r>
      <w:proofErr w:type="gramStart"/>
      <w:r w:rsidRPr="000804F7">
        <w:rPr>
          <w:rFonts w:hint="eastAsia"/>
          <w:color w:val="000000" w:themeColor="text1"/>
        </w:rPr>
        <w:t>曾抽</w:t>
      </w:r>
      <w:proofErr w:type="gramEnd"/>
      <w:r w:rsidRPr="000804F7">
        <w:rPr>
          <w:rFonts w:hint="eastAsia"/>
          <w:color w:val="000000" w:themeColor="text1"/>
        </w:rPr>
        <w:t>點76件文物，當時抽點紀錄並無裂璺或損傷記載，另器物處於110年8月25日為準備包裝箱盒所需以進行「改箱為櫃」作業，曾開箱檢查，另於111年3月24日亦曾開箱例行整理，前述情形僅能推知發生破損時間應於109年第1</w:t>
      </w:r>
      <w:proofErr w:type="gramStart"/>
      <w:r w:rsidRPr="000804F7">
        <w:rPr>
          <w:rFonts w:hint="eastAsia"/>
          <w:color w:val="000000" w:themeColor="text1"/>
        </w:rPr>
        <w:t>季院藏文物</w:t>
      </w:r>
      <w:proofErr w:type="gramEnd"/>
      <w:r w:rsidRPr="000804F7">
        <w:rPr>
          <w:rFonts w:hint="eastAsia"/>
          <w:color w:val="000000" w:themeColor="text1"/>
        </w:rPr>
        <w:t>抽點後，惟確切破裂時間尚無法斷定。</w:t>
      </w:r>
    </w:p>
    <w:p w14:paraId="4A95E78C" w14:textId="77777777" w:rsidR="00E46705" w:rsidRPr="000804F7" w:rsidRDefault="00E46705" w:rsidP="00E46705">
      <w:pPr>
        <w:pStyle w:val="3"/>
        <w:numPr>
          <w:ilvl w:val="2"/>
          <w:numId w:val="1"/>
        </w:numPr>
        <w:rPr>
          <w:color w:val="000000" w:themeColor="text1"/>
        </w:rPr>
      </w:pPr>
      <w:proofErr w:type="gramStart"/>
      <w:r w:rsidRPr="000804F7">
        <w:rPr>
          <w:rFonts w:hint="eastAsia"/>
          <w:color w:val="000000" w:themeColor="text1"/>
        </w:rPr>
        <w:t>惟查</w:t>
      </w:r>
      <w:proofErr w:type="gramEnd"/>
      <w:r w:rsidRPr="000804F7">
        <w:rPr>
          <w:rFonts w:hint="eastAsia"/>
          <w:color w:val="000000" w:themeColor="text1"/>
        </w:rPr>
        <w:t>，縱使上述文物經故宮調查後尚查無人為疏失因素，然據故宮政風室110年9月3日「</w:t>
      </w:r>
      <w:r w:rsidR="00177E9D">
        <w:rPr>
          <w:rFonts w:hint="eastAsia"/>
          <w:color w:val="000000" w:themeColor="text1"/>
        </w:rPr>
        <w:t xml:space="preserve">明 </w:t>
      </w:r>
      <w:proofErr w:type="gramStart"/>
      <w:r w:rsidRPr="000804F7">
        <w:rPr>
          <w:rFonts w:hint="eastAsia"/>
          <w:color w:val="000000" w:themeColor="text1"/>
        </w:rPr>
        <w:t>弘治款</w:t>
      </w:r>
      <w:r w:rsidR="00177E9D">
        <w:rPr>
          <w:rFonts w:hint="eastAsia"/>
          <w:color w:val="000000" w:themeColor="text1"/>
        </w:rPr>
        <w:t xml:space="preserve"> </w:t>
      </w:r>
      <w:r w:rsidRPr="000804F7">
        <w:rPr>
          <w:rFonts w:hint="eastAsia"/>
          <w:color w:val="000000" w:themeColor="text1"/>
        </w:rPr>
        <w:t>嬌黃綠彩雙龍</w:t>
      </w:r>
      <w:proofErr w:type="gramEnd"/>
      <w:r w:rsidRPr="000804F7">
        <w:rPr>
          <w:rFonts w:hint="eastAsia"/>
          <w:color w:val="000000" w:themeColor="text1"/>
        </w:rPr>
        <w:t>小碗」</w:t>
      </w:r>
      <w:r w:rsidRPr="000804F7">
        <w:rPr>
          <w:rFonts w:hAnsi="標楷體" w:hint="eastAsia"/>
          <w:color w:val="000000" w:themeColor="text1"/>
        </w:rPr>
        <w:t>破損案</w:t>
      </w:r>
      <w:r w:rsidRPr="000804F7">
        <w:rPr>
          <w:rFonts w:hint="eastAsia"/>
          <w:color w:val="000000" w:themeColor="text1"/>
        </w:rPr>
        <w:t>調查報告指出：「依現行作法，器物處僅有於例行整理</w:t>
      </w:r>
      <w:proofErr w:type="gramStart"/>
      <w:r w:rsidRPr="000804F7">
        <w:rPr>
          <w:rFonts w:hint="eastAsia"/>
          <w:color w:val="000000" w:themeColor="text1"/>
        </w:rPr>
        <w:t>時會登打紀錄</w:t>
      </w:r>
      <w:proofErr w:type="gramEnd"/>
      <w:r w:rsidRPr="000804F7">
        <w:rPr>
          <w:rFonts w:hint="eastAsia"/>
          <w:color w:val="000000" w:themeColor="text1"/>
        </w:rPr>
        <w:t>文物狀況、整理人員及整理日期等資訊；其他因特別參觀、文物策展、文物修護甚或大盤點等情形，</w:t>
      </w:r>
      <w:proofErr w:type="gramStart"/>
      <w:r w:rsidRPr="000804F7">
        <w:rPr>
          <w:rFonts w:hint="eastAsia"/>
          <w:color w:val="000000" w:themeColor="text1"/>
        </w:rPr>
        <w:t>均未登打</w:t>
      </w:r>
      <w:proofErr w:type="gramEnd"/>
      <w:r w:rsidRPr="000804F7">
        <w:rPr>
          <w:rFonts w:hint="eastAsia"/>
          <w:color w:val="000000" w:themeColor="text1"/>
        </w:rPr>
        <w:t>輸入電腦資料中，雖有</w:t>
      </w:r>
      <w:proofErr w:type="gramStart"/>
      <w:r w:rsidRPr="000804F7">
        <w:rPr>
          <w:rFonts w:hint="eastAsia"/>
          <w:color w:val="000000" w:themeColor="text1"/>
        </w:rPr>
        <w:t>提歸件</w:t>
      </w:r>
      <w:proofErr w:type="gramEnd"/>
      <w:r w:rsidRPr="000804F7">
        <w:rPr>
          <w:rFonts w:hint="eastAsia"/>
          <w:color w:val="000000" w:themeColor="text1"/>
        </w:rPr>
        <w:t>單或盤點紀錄等紙本記錄，但仍無法完整記錄接觸該文物之歷次人員及情形」。另據相關人員於111年4月7日</w:t>
      </w:r>
      <w:r w:rsidRPr="000804F7">
        <w:rPr>
          <w:rFonts w:hAnsi="標楷體" w:hint="eastAsia"/>
          <w:color w:val="000000" w:themeColor="text1"/>
        </w:rPr>
        <w:t xml:space="preserve">故宮文物「清 康熙款 </w:t>
      </w:r>
      <w:proofErr w:type="gramStart"/>
      <w:r w:rsidRPr="000804F7">
        <w:rPr>
          <w:rFonts w:hAnsi="標楷體" w:hint="eastAsia"/>
          <w:color w:val="000000" w:themeColor="text1"/>
        </w:rPr>
        <w:t>暗龍白裏小黃瓷碗</w:t>
      </w:r>
      <w:proofErr w:type="gramEnd"/>
      <w:r w:rsidRPr="000804F7">
        <w:rPr>
          <w:rFonts w:hAnsi="標楷體" w:hint="eastAsia"/>
          <w:color w:val="000000" w:themeColor="text1"/>
        </w:rPr>
        <w:t>」破損案調查報告中</w:t>
      </w:r>
      <w:r w:rsidRPr="000804F7">
        <w:rPr>
          <w:rFonts w:hint="eastAsia"/>
          <w:color w:val="000000" w:themeColor="text1"/>
        </w:rPr>
        <w:t>表示，箱內很多文物其實之前就有裂璺，但並未記載登錄等語，足見故宮文物保存狀況未被完整記錄，且歷次接觸人員及接觸情形僅憑書面</w:t>
      </w:r>
      <w:proofErr w:type="gramStart"/>
      <w:r w:rsidRPr="000804F7">
        <w:rPr>
          <w:rFonts w:hint="eastAsia"/>
          <w:color w:val="000000" w:themeColor="text1"/>
        </w:rPr>
        <w:t>文物提件紀</w:t>
      </w:r>
      <w:proofErr w:type="gramEnd"/>
      <w:r w:rsidRPr="000804F7">
        <w:rPr>
          <w:rFonts w:hint="eastAsia"/>
          <w:color w:val="000000" w:themeColor="text1"/>
        </w:rPr>
        <w:t>錄推知，尚難認全面詳實，亦未進行數位化登錄；又縱然鐵</w:t>
      </w:r>
      <w:proofErr w:type="gramStart"/>
      <w:r w:rsidRPr="000804F7">
        <w:rPr>
          <w:rFonts w:hint="eastAsia"/>
          <w:color w:val="000000" w:themeColor="text1"/>
        </w:rPr>
        <w:t>箱啟閉</w:t>
      </w:r>
      <w:proofErr w:type="gramEnd"/>
      <w:r w:rsidRPr="000804F7">
        <w:rPr>
          <w:rFonts w:hint="eastAsia"/>
          <w:color w:val="000000" w:themeColor="text1"/>
        </w:rPr>
        <w:t>尚可由文物提存紀錄推知，然而仍無法確切</w:t>
      </w:r>
      <w:r w:rsidRPr="000804F7">
        <w:rPr>
          <w:rFonts w:hAnsi="標楷體"/>
          <w:color w:val="000000" w:themeColor="text1"/>
          <w:kern w:val="2"/>
          <w:szCs w:val="32"/>
        </w:rPr>
        <w:t>還原</w:t>
      </w:r>
      <w:r w:rsidRPr="000804F7">
        <w:rPr>
          <w:rFonts w:hAnsi="標楷體" w:hint="eastAsia"/>
          <w:color w:val="000000" w:themeColor="text1"/>
          <w:kern w:val="2"/>
          <w:szCs w:val="32"/>
        </w:rPr>
        <w:t>各項鐵</w:t>
      </w:r>
      <w:proofErr w:type="gramStart"/>
      <w:r w:rsidRPr="000804F7">
        <w:rPr>
          <w:rFonts w:hAnsi="標楷體" w:hint="eastAsia"/>
          <w:color w:val="000000" w:themeColor="text1"/>
          <w:kern w:val="2"/>
          <w:szCs w:val="32"/>
        </w:rPr>
        <w:t>箱啟</w:t>
      </w:r>
      <w:proofErr w:type="gramEnd"/>
      <w:r w:rsidRPr="000804F7">
        <w:rPr>
          <w:rFonts w:hAnsi="標楷體" w:hint="eastAsia"/>
          <w:color w:val="000000" w:themeColor="text1"/>
          <w:kern w:val="2"/>
          <w:szCs w:val="32"/>
        </w:rPr>
        <w:t>閉或</w:t>
      </w:r>
      <w:proofErr w:type="gramStart"/>
      <w:r w:rsidRPr="000804F7">
        <w:rPr>
          <w:rFonts w:hAnsi="標楷體" w:hint="eastAsia"/>
          <w:color w:val="000000" w:themeColor="text1"/>
          <w:kern w:val="2"/>
          <w:szCs w:val="32"/>
        </w:rPr>
        <w:t>文物提件</w:t>
      </w:r>
      <w:proofErr w:type="gramEnd"/>
      <w:r w:rsidRPr="000804F7">
        <w:rPr>
          <w:rFonts w:hAnsi="標楷體" w:hint="eastAsia"/>
          <w:color w:val="000000" w:themeColor="text1"/>
          <w:kern w:val="2"/>
          <w:szCs w:val="32"/>
        </w:rPr>
        <w:t>之</w:t>
      </w:r>
      <w:r w:rsidRPr="000804F7">
        <w:rPr>
          <w:rFonts w:hAnsi="標楷體"/>
          <w:color w:val="000000" w:themeColor="text1"/>
          <w:kern w:val="2"/>
          <w:szCs w:val="32"/>
        </w:rPr>
        <w:t>現場狀況</w:t>
      </w:r>
      <w:r w:rsidRPr="000804F7">
        <w:rPr>
          <w:rFonts w:hAnsi="標楷體" w:hint="eastAsia"/>
          <w:color w:val="000000" w:themeColor="text1"/>
          <w:kern w:val="2"/>
          <w:szCs w:val="32"/>
        </w:rPr>
        <w:t>，肇致文物究竟於何時破裂、為何破裂等情均無從得知，以上自難謂</w:t>
      </w:r>
      <w:r w:rsidRPr="000804F7">
        <w:rPr>
          <w:rFonts w:hint="eastAsia"/>
          <w:color w:val="000000" w:themeColor="text1"/>
        </w:rPr>
        <w:t>故宮作法無疏失。</w:t>
      </w:r>
    </w:p>
    <w:p w14:paraId="73E0D43A" w14:textId="77777777" w:rsidR="00E46705" w:rsidRPr="000804F7" w:rsidRDefault="00E46705" w:rsidP="00E46705">
      <w:pPr>
        <w:pStyle w:val="3"/>
        <w:numPr>
          <w:ilvl w:val="2"/>
          <w:numId w:val="1"/>
        </w:numPr>
        <w:rPr>
          <w:color w:val="000000" w:themeColor="text1"/>
        </w:rPr>
      </w:pPr>
      <w:r w:rsidRPr="000804F7">
        <w:rPr>
          <w:rFonts w:hint="eastAsia"/>
          <w:color w:val="000000" w:themeColor="text1"/>
        </w:rPr>
        <w:t>綜上，</w:t>
      </w:r>
      <w:r w:rsidRPr="000804F7">
        <w:rPr>
          <w:rFonts w:hAnsi="標楷體" w:hint="eastAsia"/>
          <w:color w:val="000000" w:themeColor="text1"/>
        </w:rPr>
        <w:t>110年2月3日及</w:t>
      </w:r>
      <w:r w:rsidRPr="000804F7">
        <w:rPr>
          <w:rFonts w:hAnsi="標楷體" w:hint="eastAsia"/>
          <w:color w:val="000000" w:themeColor="text1"/>
          <w:szCs w:val="32"/>
        </w:rPr>
        <w:t>111年4月7日</w:t>
      </w:r>
      <w:r w:rsidRPr="000804F7">
        <w:rPr>
          <w:rFonts w:hint="eastAsia"/>
          <w:color w:val="000000" w:themeColor="text1"/>
        </w:rPr>
        <w:t>故宮文物</w:t>
      </w:r>
      <w:r w:rsidRPr="000804F7">
        <w:rPr>
          <w:rFonts w:hAnsi="標楷體" w:hint="eastAsia"/>
          <w:color w:val="000000" w:themeColor="text1"/>
          <w:szCs w:val="32"/>
        </w:rPr>
        <w:t>「</w:t>
      </w:r>
      <w:r w:rsidR="00177E9D">
        <w:rPr>
          <w:rFonts w:hAnsi="標楷體" w:hint="eastAsia"/>
          <w:color w:val="000000" w:themeColor="text1"/>
          <w:szCs w:val="32"/>
        </w:rPr>
        <w:t xml:space="preserve">明 </w:t>
      </w:r>
      <w:proofErr w:type="gramStart"/>
      <w:r w:rsidRPr="000804F7">
        <w:rPr>
          <w:rFonts w:hAnsi="標楷體" w:hint="eastAsia"/>
          <w:color w:val="000000" w:themeColor="text1"/>
          <w:szCs w:val="32"/>
        </w:rPr>
        <w:t>弘治款</w:t>
      </w:r>
      <w:r w:rsidR="00177E9D">
        <w:rPr>
          <w:rFonts w:hAnsi="標楷體" w:hint="eastAsia"/>
          <w:color w:val="000000" w:themeColor="text1"/>
          <w:szCs w:val="32"/>
        </w:rPr>
        <w:t xml:space="preserve"> </w:t>
      </w:r>
      <w:r w:rsidRPr="000804F7">
        <w:rPr>
          <w:rFonts w:hAnsi="標楷體" w:hint="eastAsia"/>
          <w:color w:val="000000" w:themeColor="text1"/>
          <w:szCs w:val="32"/>
        </w:rPr>
        <w:t>嬌黃綠彩雙龍小</w:t>
      </w:r>
      <w:proofErr w:type="gramEnd"/>
      <w:r w:rsidRPr="000804F7">
        <w:rPr>
          <w:rFonts w:hAnsi="標楷體" w:hint="eastAsia"/>
          <w:color w:val="000000" w:themeColor="text1"/>
          <w:szCs w:val="32"/>
        </w:rPr>
        <w:t xml:space="preserve">碗」與「清 康熙款 </w:t>
      </w:r>
      <w:proofErr w:type="gramStart"/>
      <w:r w:rsidRPr="000804F7">
        <w:rPr>
          <w:rFonts w:hAnsi="標楷體" w:hint="eastAsia"/>
          <w:color w:val="000000" w:themeColor="text1"/>
          <w:szCs w:val="32"/>
        </w:rPr>
        <w:t>暗龍白裏</w:t>
      </w:r>
      <w:r w:rsidRPr="000804F7">
        <w:rPr>
          <w:rFonts w:hAnsi="標楷體" w:hint="eastAsia"/>
          <w:color w:val="000000" w:themeColor="text1"/>
          <w:szCs w:val="32"/>
        </w:rPr>
        <w:lastRenderedPageBreak/>
        <w:t>小黃瓷</w:t>
      </w:r>
      <w:proofErr w:type="gramEnd"/>
      <w:r w:rsidRPr="000804F7">
        <w:rPr>
          <w:rFonts w:hAnsi="標楷體" w:hint="eastAsia"/>
          <w:color w:val="000000" w:themeColor="text1"/>
          <w:szCs w:val="32"/>
        </w:rPr>
        <w:t>碗」於庫房例行整理時分別發現破損，雖經故宮調查後，當日尚無人為疏失因素，惟故宮</w:t>
      </w:r>
      <w:r w:rsidRPr="000804F7">
        <w:rPr>
          <w:rFonts w:hint="eastAsia"/>
          <w:color w:val="000000" w:themeColor="text1"/>
        </w:rPr>
        <w:t>文物過去於特別參觀、策展、修護等開</w:t>
      </w:r>
      <w:proofErr w:type="gramStart"/>
      <w:r w:rsidRPr="000804F7">
        <w:rPr>
          <w:rFonts w:hint="eastAsia"/>
          <w:color w:val="000000" w:themeColor="text1"/>
        </w:rPr>
        <w:t>箱提</w:t>
      </w:r>
      <w:proofErr w:type="gramEnd"/>
      <w:r w:rsidRPr="000804F7">
        <w:rPr>
          <w:rFonts w:hint="eastAsia"/>
          <w:color w:val="000000" w:themeColor="text1"/>
        </w:rPr>
        <w:t>件之人員接觸紀錄未臻詳實，且文物之裂璺狀況亦未確切記載登錄，致無從追溯文物破損之相關原因及責任，顯有疏失。</w:t>
      </w:r>
    </w:p>
    <w:p w14:paraId="133AA444" w14:textId="77777777" w:rsidR="00E46705" w:rsidRPr="000804F7" w:rsidRDefault="00E46705" w:rsidP="00E46705">
      <w:pPr>
        <w:pStyle w:val="2"/>
        <w:numPr>
          <w:ilvl w:val="1"/>
          <w:numId w:val="1"/>
        </w:numPr>
        <w:ind w:leftChars="85" w:left="970"/>
        <w:rPr>
          <w:color w:val="000000" w:themeColor="text1"/>
        </w:rPr>
      </w:pPr>
      <w:bookmarkStart w:id="50" w:name="_Toc149641779"/>
      <w:r w:rsidRPr="000804F7">
        <w:rPr>
          <w:rFonts w:hint="eastAsia"/>
          <w:color w:val="000000" w:themeColor="text1"/>
        </w:rPr>
        <w:t>101年9月間故宮文物「黃河蘭州浮橋圖」遭該院時任圖書文獻處林天人研究員兼科長，</w:t>
      </w:r>
      <w:proofErr w:type="gramStart"/>
      <w:r w:rsidRPr="000804F7">
        <w:rPr>
          <w:rFonts w:hint="eastAsia"/>
          <w:color w:val="000000" w:themeColor="text1"/>
        </w:rPr>
        <w:t>以展櫃尺寸</w:t>
      </w:r>
      <w:proofErr w:type="gramEnd"/>
      <w:r w:rsidRPr="000804F7">
        <w:rPr>
          <w:rFonts w:hint="eastAsia"/>
          <w:color w:val="000000" w:themeColor="text1"/>
        </w:rPr>
        <w:t>不符為由，即</w:t>
      </w:r>
      <w:proofErr w:type="gramStart"/>
      <w:r w:rsidRPr="000804F7">
        <w:rPr>
          <w:rFonts w:hint="eastAsia"/>
          <w:color w:val="000000" w:themeColor="text1"/>
        </w:rPr>
        <w:t>擅自命人</w:t>
      </w:r>
      <w:proofErr w:type="gramEnd"/>
      <w:r w:rsidRPr="000804F7">
        <w:rPr>
          <w:rFonts w:hint="eastAsia"/>
          <w:color w:val="000000" w:themeColor="text1"/>
        </w:rPr>
        <w:t>裁切裝裱花綾宛如削足適履的作法，詎故宮竟渾然未察，直至</w:t>
      </w:r>
      <w:proofErr w:type="gramStart"/>
      <w:r w:rsidRPr="000804F7">
        <w:rPr>
          <w:rFonts w:hint="eastAsia"/>
          <w:color w:val="000000" w:themeColor="text1"/>
        </w:rPr>
        <w:t>102年4月間始發</w:t>
      </w:r>
      <w:proofErr w:type="gramEnd"/>
      <w:r w:rsidRPr="000804F7">
        <w:rPr>
          <w:rFonts w:hint="eastAsia"/>
          <w:color w:val="000000" w:themeColor="text1"/>
        </w:rPr>
        <w:t>現，難辭監督不力之咎。復經本院詢問馮明珠前院長雖稱，林員已受免兼科長之懲處云云，</w:t>
      </w:r>
      <w:proofErr w:type="gramStart"/>
      <w:r w:rsidRPr="000804F7">
        <w:rPr>
          <w:rFonts w:hint="eastAsia"/>
          <w:color w:val="000000" w:themeColor="text1"/>
        </w:rPr>
        <w:t>惟查故宮</w:t>
      </w:r>
      <w:proofErr w:type="gramEnd"/>
      <w:r w:rsidRPr="000804F7">
        <w:rPr>
          <w:rFonts w:hint="eastAsia"/>
          <w:color w:val="000000" w:themeColor="text1"/>
        </w:rPr>
        <w:t>相關書面資料顯示，林</w:t>
      </w:r>
      <w:proofErr w:type="gramStart"/>
      <w:r w:rsidRPr="000804F7">
        <w:rPr>
          <w:rFonts w:hint="eastAsia"/>
          <w:color w:val="000000" w:themeColor="text1"/>
        </w:rPr>
        <w:t>員竟係</w:t>
      </w:r>
      <w:proofErr w:type="gramEnd"/>
      <w:r w:rsidRPr="000804F7">
        <w:rPr>
          <w:rFonts w:hint="eastAsia"/>
          <w:color w:val="000000" w:themeColor="text1"/>
        </w:rPr>
        <w:t>以專心執行計畫為由而自行簽報免兼科長，顯與本件人為裁切行為無涉，肇致人為毀損「黃河蘭州浮橋圖」裝裱花綾事件發生迄今，故宮仍無相應責任檢討及懲處，核有怠失。</w:t>
      </w:r>
      <w:bookmarkEnd w:id="50"/>
    </w:p>
    <w:p w14:paraId="4BBC8D75" w14:textId="77777777" w:rsidR="00E46705" w:rsidRPr="000804F7" w:rsidRDefault="00E46705" w:rsidP="00E46705">
      <w:pPr>
        <w:pStyle w:val="3"/>
        <w:numPr>
          <w:ilvl w:val="2"/>
          <w:numId w:val="1"/>
        </w:numPr>
        <w:rPr>
          <w:color w:val="000000" w:themeColor="text1"/>
        </w:rPr>
      </w:pPr>
      <w:r w:rsidRPr="000804F7">
        <w:rPr>
          <w:rFonts w:hint="eastAsia"/>
          <w:color w:val="000000" w:themeColor="text1"/>
        </w:rPr>
        <w:t>博物館針對所保管之公有古物，自應善盡文物保存管理責任，且當文物遭受損害時，應儘速</w:t>
      </w:r>
      <w:proofErr w:type="gramStart"/>
      <w:r w:rsidRPr="000804F7">
        <w:rPr>
          <w:rFonts w:hint="eastAsia"/>
          <w:color w:val="000000" w:themeColor="text1"/>
        </w:rPr>
        <w:t>釐</w:t>
      </w:r>
      <w:proofErr w:type="gramEnd"/>
      <w:r w:rsidRPr="000804F7">
        <w:rPr>
          <w:rFonts w:hint="eastAsia"/>
          <w:color w:val="000000" w:themeColor="text1"/>
        </w:rPr>
        <w:t>清原因及責任歸屬，殆無疑義。再依100年7月6日修正之故宮典藏文物管理作業要點第4點第12款規定略</w:t>
      </w:r>
      <w:proofErr w:type="gramStart"/>
      <w:r w:rsidRPr="000804F7">
        <w:rPr>
          <w:rFonts w:hint="eastAsia"/>
          <w:color w:val="000000" w:themeColor="text1"/>
        </w:rPr>
        <w:t>以</w:t>
      </w:r>
      <w:proofErr w:type="gramEnd"/>
      <w:r w:rsidRPr="000804F7">
        <w:rPr>
          <w:rFonts w:hint="eastAsia"/>
          <w:color w:val="000000" w:themeColor="text1"/>
        </w:rPr>
        <w:t>，文物庫房之管理，如因掌管人員疏忽失職，致文物破損或遺失，應查明情節，依權責課以應有之處分。</w:t>
      </w:r>
    </w:p>
    <w:p w14:paraId="1B8BA9A8" w14:textId="77777777" w:rsidR="00E46705" w:rsidRPr="000804F7" w:rsidRDefault="00E46705" w:rsidP="00E46705">
      <w:pPr>
        <w:pStyle w:val="3"/>
        <w:numPr>
          <w:ilvl w:val="2"/>
          <w:numId w:val="1"/>
        </w:numPr>
        <w:rPr>
          <w:color w:val="000000" w:themeColor="text1"/>
        </w:rPr>
      </w:pPr>
      <w:r w:rsidRPr="000804F7">
        <w:rPr>
          <w:rFonts w:hint="eastAsia"/>
          <w:color w:val="000000" w:themeColor="text1"/>
        </w:rPr>
        <w:t>經查，故宮</w:t>
      </w:r>
      <w:r w:rsidR="009E3797" w:rsidRPr="000804F7">
        <w:rPr>
          <w:rFonts w:hAnsi="標楷體" w:hint="eastAsia"/>
          <w:color w:val="000000" w:themeColor="text1"/>
          <w:szCs w:val="32"/>
        </w:rPr>
        <w:t>暫行分級</w:t>
      </w:r>
      <w:r w:rsidRPr="000804F7">
        <w:rPr>
          <w:rFonts w:hint="eastAsia"/>
          <w:color w:val="000000" w:themeColor="text1"/>
        </w:rPr>
        <w:t>之重要文物「黃河蘭州浮橋圖」於101年9月間因應該院辦理「河</w:t>
      </w:r>
      <w:proofErr w:type="gramStart"/>
      <w:r w:rsidRPr="000804F7">
        <w:rPr>
          <w:rFonts w:hint="eastAsia"/>
          <w:color w:val="000000" w:themeColor="text1"/>
        </w:rPr>
        <w:t>嶽</w:t>
      </w:r>
      <w:proofErr w:type="gramEnd"/>
      <w:r w:rsidRPr="000804F7">
        <w:rPr>
          <w:rFonts w:hint="eastAsia"/>
          <w:color w:val="000000" w:themeColor="text1"/>
        </w:rPr>
        <w:t>海疆-院藏古輿圖特展」展出，惟其裝裱</w:t>
      </w:r>
      <w:proofErr w:type="gramStart"/>
      <w:r w:rsidRPr="000804F7">
        <w:rPr>
          <w:rFonts w:hint="eastAsia"/>
          <w:color w:val="000000" w:themeColor="text1"/>
        </w:rPr>
        <w:t>花</w:t>
      </w:r>
      <w:r w:rsidRPr="000804F7">
        <w:rPr>
          <w:rFonts w:hint="eastAsia"/>
          <w:color w:val="000000" w:themeColor="text1"/>
          <w:szCs w:val="32"/>
        </w:rPr>
        <w:t>綾卻</w:t>
      </w:r>
      <w:proofErr w:type="gramEnd"/>
      <w:r w:rsidRPr="000804F7">
        <w:rPr>
          <w:rFonts w:hint="eastAsia"/>
          <w:color w:val="000000" w:themeColor="text1"/>
          <w:szCs w:val="32"/>
        </w:rPr>
        <w:t>於展出前101年9月27日</w:t>
      </w:r>
      <w:r w:rsidRPr="000804F7">
        <w:rPr>
          <w:rFonts w:hint="eastAsia"/>
          <w:color w:val="000000" w:themeColor="text1"/>
        </w:rPr>
        <w:t>遭林天人研究員兼科長人為裁切，詎故宮渾然不知，直至102年4月29日始遭人發現並陳報至該院院長，難辭監督不力之咎。事件發生經過如下：</w:t>
      </w:r>
    </w:p>
    <w:p w14:paraId="57F857F0" w14:textId="77777777" w:rsidR="00E46705" w:rsidRPr="000804F7" w:rsidRDefault="00E46705" w:rsidP="00E46705">
      <w:pPr>
        <w:pStyle w:val="4"/>
        <w:numPr>
          <w:ilvl w:val="3"/>
          <w:numId w:val="1"/>
        </w:numPr>
        <w:rPr>
          <w:color w:val="000000" w:themeColor="text1"/>
        </w:rPr>
      </w:pPr>
      <w:r w:rsidRPr="000804F7">
        <w:rPr>
          <w:rFonts w:hint="eastAsia"/>
          <w:color w:val="000000" w:themeColor="text1"/>
        </w:rPr>
        <w:t>「黃河蘭州浮橋圖」為</w:t>
      </w:r>
      <w:proofErr w:type="gramStart"/>
      <w:r w:rsidRPr="000804F7">
        <w:rPr>
          <w:rFonts w:hint="eastAsia"/>
          <w:color w:val="000000" w:themeColor="text1"/>
        </w:rPr>
        <w:t>全幅紙本</w:t>
      </w:r>
      <w:proofErr w:type="gramEnd"/>
      <w:r w:rsidRPr="000804F7">
        <w:rPr>
          <w:rFonts w:hint="eastAsia"/>
          <w:color w:val="000000" w:themeColor="text1"/>
        </w:rPr>
        <w:t>彩繪，橫幅裝裱，22年由國立北平圖書館購入，為故宮</w:t>
      </w:r>
      <w:r w:rsidR="009E3797" w:rsidRPr="000804F7">
        <w:rPr>
          <w:rFonts w:hAnsi="標楷體" w:hint="eastAsia"/>
          <w:color w:val="000000" w:themeColor="text1"/>
          <w:szCs w:val="32"/>
        </w:rPr>
        <w:t>暫行分級</w:t>
      </w:r>
      <w:r w:rsidRPr="000804F7">
        <w:rPr>
          <w:rFonts w:hint="eastAsia"/>
          <w:color w:val="000000" w:themeColor="text1"/>
        </w:rPr>
        <w:t>之</w:t>
      </w:r>
      <w:r w:rsidRPr="000804F7">
        <w:rPr>
          <w:rFonts w:hint="eastAsia"/>
          <w:color w:val="000000" w:themeColor="text1"/>
        </w:rPr>
        <w:lastRenderedPageBreak/>
        <w:t>重要級文物，呈現當時清同治年間黃河兩岸山川民情，亦成為故宮101年9月29日迄102年3月31日「河嶽海疆-院藏古輿圖特展」之</w:t>
      </w:r>
      <w:proofErr w:type="gramStart"/>
      <w:r w:rsidRPr="000804F7">
        <w:rPr>
          <w:rFonts w:hint="eastAsia"/>
          <w:color w:val="000000" w:themeColor="text1"/>
        </w:rPr>
        <w:t>重要選</w:t>
      </w:r>
      <w:proofErr w:type="gramEnd"/>
      <w:r w:rsidRPr="000804F7">
        <w:rPr>
          <w:rFonts w:hint="eastAsia"/>
          <w:color w:val="000000" w:themeColor="text1"/>
        </w:rPr>
        <w:t>件。</w:t>
      </w:r>
    </w:p>
    <w:p w14:paraId="6D527E15" w14:textId="77777777" w:rsidR="00E46705" w:rsidRPr="000804F7" w:rsidRDefault="00E46705" w:rsidP="00E46705">
      <w:pPr>
        <w:pStyle w:val="4"/>
        <w:numPr>
          <w:ilvl w:val="3"/>
          <w:numId w:val="1"/>
        </w:numPr>
        <w:rPr>
          <w:color w:val="000000" w:themeColor="text1"/>
        </w:rPr>
      </w:pPr>
      <w:r w:rsidRPr="000804F7">
        <w:rPr>
          <w:rFonts w:hint="eastAsia"/>
          <w:color w:val="000000" w:themeColor="text1"/>
        </w:rPr>
        <w:t>該展係由圖書文獻處典藏科林天人科長（108年已退休）主辦。為應展前整理，遂由曾姓助理研究員填具「文物修護申請表」，並於</w:t>
      </w:r>
      <w:r w:rsidRPr="000804F7">
        <w:rPr>
          <w:color w:val="000000" w:themeColor="text1"/>
        </w:rPr>
        <w:t>101</w:t>
      </w:r>
      <w:r w:rsidRPr="000804F7">
        <w:rPr>
          <w:rFonts w:hint="eastAsia"/>
          <w:color w:val="000000" w:themeColor="text1"/>
        </w:rPr>
        <w:t>年</w:t>
      </w:r>
      <w:r w:rsidRPr="000804F7">
        <w:rPr>
          <w:color w:val="000000" w:themeColor="text1"/>
        </w:rPr>
        <w:t>7</w:t>
      </w:r>
      <w:r w:rsidRPr="000804F7">
        <w:rPr>
          <w:rFonts w:hint="eastAsia"/>
          <w:color w:val="000000" w:themeColor="text1"/>
        </w:rPr>
        <w:t>月</w:t>
      </w:r>
      <w:r w:rsidRPr="000804F7">
        <w:rPr>
          <w:color w:val="000000" w:themeColor="text1"/>
        </w:rPr>
        <w:t>2</w:t>
      </w:r>
      <w:r w:rsidRPr="000804F7">
        <w:rPr>
          <w:rFonts w:hint="eastAsia"/>
          <w:color w:val="000000" w:themeColor="text1"/>
        </w:rPr>
        <w:t>日由曾</w:t>
      </w:r>
      <w:proofErr w:type="gramStart"/>
      <w:r w:rsidRPr="000804F7">
        <w:rPr>
          <w:rFonts w:hint="eastAsia"/>
          <w:color w:val="000000" w:themeColor="text1"/>
        </w:rPr>
        <w:t>員偕林</w:t>
      </w:r>
      <w:proofErr w:type="gramEnd"/>
      <w:r w:rsidRPr="000804F7">
        <w:rPr>
          <w:rFonts w:hint="eastAsia"/>
          <w:color w:val="000000" w:themeColor="text1"/>
        </w:rPr>
        <w:t>姓科長從</w:t>
      </w:r>
      <w:proofErr w:type="gramStart"/>
      <w:r w:rsidRPr="000804F7">
        <w:rPr>
          <w:rFonts w:hint="eastAsia"/>
          <w:color w:val="000000" w:themeColor="text1"/>
        </w:rPr>
        <w:t>庫房提件</w:t>
      </w:r>
      <w:proofErr w:type="gramEnd"/>
      <w:r w:rsidRPr="000804F7">
        <w:rPr>
          <w:rFonts w:hint="eastAsia"/>
          <w:color w:val="000000" w:themeColor="text1"/>
        </w:rPr>
        <w:t>送至登錄保存處</w:t>
      </w:r>
      <w:proofErr w:type="gramStart"/>
      <w:r w:rsidRPr="000804F7">
        <w:rPr>
          <w:rFonts w:hint="eastAsia"/>
          <w:color w:val="000000" w:themeColor="text1"/>
        </w:rPr>
        <w:t>裱書</w:t>
      </w:r>
      <w:proofErr w:type="gramEnd"/>
      <w:r w:rsidRPr="000804F7">
        <w:rPr>
          <w:rFonts w:hint="eastAsia"/>
          <w:color w:val="000000" w:themeColor="text1"/>
        </w:rPr>
        <w:t>室，由賴姓雇員點收。此次修護取下左右木</w:t>
      </w:r>
      <w:proofErr w:type="gramStart"/>
      <w:r w:rsidRPr="000804F7">
        <w:rPr>
          <w:rFonts w:hint="eastAsia"/>
          <w:color w:val="000000" w:themeColor="text1"/>
        </w:rPr>
        <w:t>桿</w:t>
      </w:r>
      <w:proofErr w:type="gramEnd"/>
      <w:r w:rsidRPr="000804F7">
        <w:rPr>
          <w:rFonts w:hint="eastAsia"/>
          <w:color w:val="000000" w:themeColor="text1"/>
        </w:rPr>
        <w:t>，俟展覽結束後再將木</w:t>
      </w:r>
      <w:proofErr w:type="gramStart"/>
      <w:r w:rsidRPr="000804F7">
        <w:rPr>
          <w:rFonts w:hint="eastAsia"/>
          <w:color w:val="000000" w:themeColor="text1"/>
        </w:rPr>
        <w:t>桿置</w:t>
      </w:r>
      <w:proofErr w:type="gramEnd"/>
      <w:r w:rsidRPr="000804F7">
        <w:rPr>
          <w:rFonts w:hint="eastAsia"/>
          <w:color w:val="000000" w:themeColor="text1"/>
        </w:rPr>
        <w:t>回，恢復原有形式。</w:t>
      </w:r>
    </w:p>
    <w:p w14:paraId="10BBDB0D" w14:textId="77777777" w:rsidR="00E46705" w:rsidRPr="000804F7" w:rsidRDefault="00E46705" w:rsidP="00E46705">
      <w:pPr>
        <w:pStyle w:val="4"/>
        <w:numPr>
          <w:ilvl w:val="3"/>
          <w:numId w:val="1"/>
        </w:numPr>
        <w:rPr>
          <w:color w:val="000000" w:themeColor="text1"/>
        </w:rPr>
      </w:pPr>
      <w:r w:rsidRPr="000804F7">
        <w:rPr>
          <w:rFonts w:hint="eastAsia"/>
          <w:color w:val="000000" w:themeColor="text1"/>
        </w:rPr>
        <w:t>101年9月24日林</w:t>
      </w:r>
      <w:proofErr w:type="gramStart"/>
      <w:r w:rsidRPr="000804F7">
        <w:rPr>
          <w:rFonts w:hint="eastAsia"/>
          <w:color w:val="000000" w:themeColor="text1"/>
        </w:rPr>
        <w:t>科長偕展場</w:t>
      </w:r>
      <w:proofErr w:type="gramEnd"/>
      <w:r w:rsidRPr="000804F7">
        <w:rPr>
          <w:rFonts w:hint="eastAsia"/>
          <w:color w:val="000000" w:themeColor="text1"/>
        </w:rPr>
        <w:t>設計公司人員前往</w:t>
      </w:r>
      <w:proofErr w:type="gramStart"/>
      <w:r w:rsidRPr="000804F7">
        <w:rPr>
          <w:rFonts w:hint="eastAsia"/>
          <w:color w:val="000000" w:themeColor="text1"/>
        </w:rPr>
        <w:t>裱書</w:t>
      </w:r>
      <w:proofErr w:type="gramEnd"/>
      <w:r w:rsidRPr="000804F7">
        <w:rPr>
          <w:rFonts w:hint="eastAsia"/>
          <w:color w:val="000000" w:themeColor="text1"/>
        </w:rPr>
        <w:t>室丈量「黃河蘭州浮橋圖」尺寸，</w:t>
      </w:r>
      <w:proofErr w:type="gramStart"/>
      <w:r w:rsidRPr="000804F7">
        <w:rPr>
          <w:rFonts w:hint="eastAsia"/>
          <w:color w:val="000000" w:themeColor="text1"/>
        </w:rPr>
        <w:t>用作展櫃製</w:t>
      </w:r>
      <w:proofErr w:type="gramEnd"/>
      <w:r w:rsidRPr="000804F7">
        <w:rPr>
          <w:rFonts w:hint="eastAsia"/>
          <w:color w:val="000000" w:themeColor="text1"/>
        </w:rPr>
        <w:t>作參考。</w:t>
      </w:r>
    </w:p>
    <w:p w14:paraId="11CF3919" w14:textId="77777777" w:rsidR="00E46705" w:rsidRPr="000804F7" w:rsidRDefault="00E46705" w:rsidP="00E46705">
      <w:pPr>
        <w:pStyle w:val="4"/>
        <w:numPr>
          <w:ilvl w:val="3"/>
          <w:numId w:val="1"/>
        </w:numPr>
        <w:rPr>
          <w:color w:val="000000" w:themeColor="text1"/>
        </w:rPr>
      </w:pPr>
      <w:r w:rsidRPr="000804F7">
        <w:rPr>
          <w:rFonts w:hint="eastAsia"/>
          <w:color w:val="000000" w:themeColor="text1"/>
        </w:rPr>
        <w:t>101年9月27日林科長赴</w:t>
      </w:r>
      <w:proofErr w:type="gramStart"/>
      <w:r w:rsidRPr="000804F7">
        <w:rPr>
          <w:rFonts w:hint="eastAsia"/>
          <w:color w:val="000000" w:themeColor="text1"/>
        </w:rPr>
        <w:t>裱書室</w:t>
      </w:r>
      <w:proofErr w:type="gramEnd"/>
      <w:r w:rsidRPr="000804F7">
        <w:rPr>
          <w:rFonts w:hint="eastAsia"/>
          <w:color w:val="000000" w:themeColor="text1"/>
        </w:rPr>
        <w:t>取走該圖至展覽陳列室布展，</w:t>
      </w:r>
      <w:proofErr w:type="gramStart"/>
      <w:r w:rsidRPr="000804F7">
        <w:rPr>
          <w:rFonts w:hint="eastAsia"/>
          <w:color w:val="000000" w:themeColor="text1"/>
        </w:rPr>
        <w:t>至展</w:t>
      </w:r>
      <w:proofErr w:type="gramEnd"/>
      <w:r w:rsidRPr="000804F7">
        <w:rPr>
          <w:rFonts w:hint="eastAsia"/>
          <w:color w:val="000000" w:themeColor="text1"/>
        </w:rPr>
        <w:t>場後</w:t>
      </w:r>
      <w:proofErr w:type="gramStart"/>
      <w:r w:rsidRPr="000804F7">
        <w:rPr>
          <w:rFonts w:hint="eastAsia"/>
          <w:color w:val="000000" w:themeColor="text1"/>
        </w:rPr>
        <w:t>發現展櫃尺</w:t>
      </w:r>
      <w:proofErr w:type="gramEnd"/>
      <w:r w:rsidRPr="000804F7">
        <w:rPr>
          <w:rFonts w:hint="eastAsia"/>
          <w:color w:val="000000" w:themeColor="text1"/>
        </w:rPr>
        <w:t>寸無法容納加楮皮紙後的鏡面形式「黃河蘭州浮橋圖」，</w:t>
      </w:r>
      <w:proofErr w:type="gramStart"/>
      <w:r w:rsidRPr="000804F7">
        <w:rPr>
          <w:rFonts w:hint="eastAsia"/>
          <w:color w:val="000000" w:themeColor="text1"/>
        </w:rPr>
        <w:t>遂電請裱書室</w:t>
      </w:r>
      <w:proofErr w:type="gramEnd"/>
      <w:r w:rsidRPr="000804F7">
        <w:rPr>
          <w:rFonts w:hint="eastAsia"/>
          <w:color w:val="000000" w:themeColor="text1"/>
        </w:rPr>
        <w:t>高姓助理研究員前往現場。高姓助理研究員應林科長指示，先行除去周邊加固的</w:t>
      </w:r>
      <w:proofErr w:type="gramStart"/>
      <w:r w:rsidRPr="000804F7">
        <w:rPr>
          <w:rFonts w:hint="eastAsia"/>
          <w:color w:val="000000" w:themeColor="text1"/>
        </w:rPr>
        <w:t>楮</w:t>
      </w:r>
      <w:proofErr w:type="gramEnd"/>
      <w:r w:rsidRPr="000804F7">
        <w:rPr>
          <w:rFonts w:hint="eastAsia"/>
          <w:color w:val="000000" w:themeColor="text1"/>
        </w:rPr>
        <w:t>皮</w:t>
      </w:r>
      <w:proofErr w:type="gramStart"/>
      <w:r w:rsidRPr="000804F7">
        <w:rPr>
          <w:rFonts w:hint="eastAsia"/>
          <w:color w:val="000000" w:themeColor="text1"/>
        </w:rPr>
        <w:t>空白邊條</w:t>
      </w:r>
      <w:proofErr w:type="gramEnd"/>
      <w:r w:rsidRPr="000804F7">
        <w:rPr>
          <w:rFonts w:hint="eastAsia"/>
          <w:color w:val="000000" w:themeColor="text1"/>
        </w:rPr>
        <w:t>後，仍無法置入，故再應林科長要求，將左右裱褙花</w:t>
      </w:r>
      <w:proofErr w:type="gramStart"/>
      <w:r w:rsidRPr="000804F7">
        <w:rPr>
          <w:rFonts w:hint="eastAsia"/>
          <w:color w:val="000000" w:themeColor="text1"/>
        </w:rPr>
        <w:t>綾各切</w:t>
      </w:r>
      <w:proofErr w:type="gramEnd"/>
      <w:r w:rsidRPr="000804F7">
        <w:rPr>
          <w:rFonts w:hint="eastAsia"/>
          <w:color w:val="000000" w:themeColor="text1"/>
        </w:rPr>
        <w:t>約1公分。</w:t>
      </w:r>
      <w:proofErr w:type="gramStart"/>
      <w:r w:rsidRPr="000804F7">
        <w:rPr>
          <w:rFonts w:hint="eastAsia"/>
          <w:color w:val="000000" w:themeColor="text1"/>
        </w:rPr>
        <w:t>對於裁切經</w:t>
      </w:r>
      <w:proofErr w:type="gramEnd"/>
      <w:r w:rsidRPr="000804F7">
        <w:rPr>
          <w:rFonts w:hint="eastAsia"/>
          <w:color w:val="000000" w:themeColor="text1"/>
        </w:rPr>
        <w:t>修護處理之原裝裱花綾，高姓助理研究員甚感不妥，動作亦頗為遲疑，然在林科長保證由其負責情況下，只得配合辦理。</w:t>
      </w:r>
    </w:p>
    <w:p w14:paraId="55CE3079" w14:textId="77777777" w:rsidR="00E46705" w:rsidRPr="000804F7" w:rsidRDefault="00E46705" w:rsidP="00E46705">
      <w:pPr>
        <w:pStyle w:val="4"/>
        <w:numPr>
          <w:ilvl w:val="3"/>
          <w:numId w:val="1"/>
        </w:numPr>
        <w:rPr>
          <w:color w:val="000000" w:themeColor="text1"/>
        </w:rPr>
      </w:pPr>
      <w:r w:rsidRPr="000804F7">
        <w:rPr>
          <w:rFonts w:hint="eastAsia"/>
          <w:color w:val="000000" w:themeColor="text1"/>
        </w:rPr>
        <w:t>102年4月1日</w:t>
      </w:r>
      <w:proofErr w:type="gramStart"/>
      <w:r w:rsidRPr="000804F7">
        <w:rPr>
          <w:rFonts w:hint="eastAsia"/>
          <w:color w:val="000000" w:themeColor="text1"/>
        </w:rPr>
        <w:t>展覽收展後</w:t>
      </w:r>
      <w:proofErr w:type="gramEnd"/>
      <w:r w:rsidRPr="000804F7">
        <w:rPr>
          <w:rFonts w:hint="eastAsia"/>
          <w:color w:val="000000" w:themeColor="text1"/>
        </w:rPr>
        <w:t>，林科長將</w:t>
      </w:r>
      <w:proofErr w:type="gramStart"/>
      <w:r w:rsidRPr="000804F7">
        <w:rPr>
          <w:rFonts w:hint="eastAsia"/>
          <w:color w:val="000000" w:themeColor="text1"/>
        </w:rPr>
        <w:t>此圖回</w:t>
      </w:r>
      <w:proofErr w:type="gramEnd"/>
      <w:r w:rsidRPr="000804F7">
        <w:rPr>
          <w:rFonts w:hint="eastAsia"/>
          <w:color w:val="000000" w:themeColor="text1"/>
        </w:rPr>
        <w:t>送至</w:t>
      </w:r>
      <w:proofErr w:type="gramStart"/>
      <w:r w:rsidRPr="000804F7">
        <w:rPr>
          <w:rFonts w:hint="eastAsia"/>
          <w:color w:val="000000" w:themeColor="text1"/>
        </w:rPr>
        <w:t>裱書</w:t>
      </w:r>
      <w:proofErr w:type="gramEnd"/>
      <w:r w:rsidRPr="000804F7">
        <w:rPr>
          <w:rFonts w:hint="eastAsia"/>
          <w:color w:val="000000" w:themeColor="text1"/>
        </w:rPr>
        <w:t>室。102年4月29日</w:t>
      </w:r>
      <w:proofErr w:type="gramStart"/>
      <w:r w:rsidRPr="000804F7">
        <w:rPr>
          <w:rFonts w:hint="eastAsia"/>
          <w:color w:val="000000" w:themeColor="text1"/>
        </w:rPr>
        <w:t>盧</w:t>
      </w:r>
      <w:proofErr w:type="gramEnd"/>
      <w:r w:rsidRPr="000804F7">
        <w:rPr>
          <w:rFonts w:hint="eastAsia"/>
          <w:color w:val="000000" w:themeColor="text1"/>
        </w:rPr>
        <w:t>姓研究員因事前往</w:t>
      </w:r>
      <w:proofErr w:type="gramStart"/>
      <w:r w:rsidRPr="000804F7">
        <w:rPr>
          <w:rFonts w:hint="eastAsia"/>
          <w:color w:val="000000" w:themeColor="text1"/>
        </w:rPr>
        <w:t>裱書</w:t>
      </w:r>
      <w:proofErr w:type="gramEnd"/>
      <w:r w:rsidRPr="000804F7">
        <w:rPr>
          <w:rFonts w:hint="eastAsia"/>
          <w:color w:val="000000" w:themeColor="text1"/>
        </w:rPr>
        <w:t>室發現。盧員隨即向時任圖書</w:t>
      </w:r>
      <w:proofErr w:type="gramStart"/>
      <w:r w:rsidRPr="000804F7">
        <w:rPr>
          <w:rFonts w:hint="eastAsia"/>
          <w:color w:val="000000" w:themeColor="text1"/>
        </w:rPr>
        <w:t>文獻處宋姓</w:t>
      </w:r>
      <w:proofErr w:type="gramEnd"/>
      <w:r w:rsidRPr="000804F7">
        <w:rPr>
          <w:rFonts w:hint="eastAsia"/>
          <w:color w:val="000000" w:themeColor="text1"/>
        </w:rPr>
        <w:t>處長報告，宋處長當日下午前往</w:t>
      </w:r>
      <w:proofErr w:type="gramStart"/>
      <w:r w:rsidRPr="000804F7">
        <w:rPr>
          <w:rFonts w:hint="eastAsia"/>
          <w:color w:val="000000" w:themeColor="text1"/>
        </w:rPr>
        <w:t>裱書</w:t>
      </w:r>
      <w:proofErr w:type="gramEnd"/>
      <w:r w:rsidRPr="000804F7">
        <w:rPr>
          <w:rFonts w:hint="eastAsia"/>
          <w:color w:val="000000" w:themeColor="text1"/>
        </w:rPr>
        <w:t>室查看，其後再詢問林姓科長及101年9月27日布展公司，當日下午宋姓處長向時任院長馮明珠面報此事，並一同前往</w:t>
      </w:r>
      <w:proofErr w:type="gramStart"/>
      <w:r w:rsidRPr="000804F7">
        <w:rPr>
          <w:rFonts w:hint="eastAsia"/>
          <w:color w:val="000000" w:themeColor="text1"/>
        </w:rPr>
        <w:t>裱書</w:t>
      </w:r>
      <w:proofErr w:type="gramEnd"/>
      <w:r w:rsidRPr="000804F7">
        <w:rPr>
          <w:rFonts w:hint="eastAsia"/>
          <w:color w:val="000000" w:themeColor="text1"/>
        </w:rPr>
        <w:t>室查看，院長當下指示立刻進行修護。</w:t>
      </w:r>
    </w:p>
    <w:p w14:paraId="62267B3B" w14:textId="77777777" w:rsidR="00E46705" w:rsidRPr="000804F7" w:rsidRDefault="009E3797" w:rsidP="00E46705">
      <w:pPr>
        <w:pStyle w:val="3"/>
        <w:numPr>
          <w:ilvl w:val="2"/>
          <w:numId w:val="1"/>
        </w:numPr>
        <w:rPr>
          <w:color w:val="000000" w:themeColor="text1"/>
        </w:rPr>
      </w:pPr>
      <w:r w:rsidRPr="000804F7">
        <w:rPr>
          <w:rFonts w:hint="eastAsia"/>
          <w:color w:val="000000" w:themeColor="text1"/>
        </w:rPr>
        <w:t>復經102年5月2日宋姓處長上簽陳述此事，並指陳：</w:t>
      </w:r>
      <w:r w:rsidRPr="000804F7">
        <w:rPr>
          <w:rFonts w:hint="eastAsia"/>
          <w:color w:val="000000" w:themeColor="text1"/>
        </w:rPr>
        <w:lastRenderedPageBreak/>
        <w:t>「林天人科長指示</w:t>
      </w:r>
      <w:proofErr w:type="gramStart"/>
      <w:r w:rsidRPr="000804F7">
        <w:rPr>
          <w:rFonts w:hint="eastAsia"/>
          <w:color w:val="000000" w:themeColor="text1"/>
        </w:rPr>
        <w:t>裁切經修護</w:t>
      </w:r>
      <w:proofErr w:type="gramEnd"/>
      <w:r w:rsidRPr="000804F7">
        <w:rPr>
          <w:rFonts w:hint="eastAsia"/>
          <w:color w:val="000000" w:themeColor="text1"/>
        </w:rPr>
        <w:t>處理之『黃河蘭州浮橋圖』原裝裱花綾，係一項不正確作法，其決定未曾口頭請示，亦未正式簽報。究其因由，此舉當係展覽推出在即，</w:t>
      </w:r>
      <w:proofErr w:type="gramStart"/>
      <w:r w:rsidRPr="000804F7">
        <w:rPr>
          <w:rFonts w:hint="eastAsia"/>
          <w:color w:val="000000" w:themeColor="text1"/>
        </w:rPr>
        <w:t>展櫃設計</w:t>
      </w:r>
      <w:proofErr w:type="gramEnd"/>
      <w:r w:rsidRPr="000804F7">
        <w:rPr>
          <w:rFonts w:hint="eastAsia"/>
          <w:color w:val="000000" w:themeColor="text1"/>
        </w:rPr>
        <w:t>有誤，而以文物</w:t>
      </w:r>
      <w:proofErr w:type="gramStart"/>
      <w:r w:rsidRPr="000804F7">
        <w:rPr>
          <w:rFonts w:hint="eastAsia"/>
          <w:color w:val="000000" w:themeColor="text1"/>
        </w:rPr>
        <w:t>遷就展櫃</w:t>
      </w:r>
      <w:proofErr w:type="gramEnd"/>
      <w:r w:rsidRPr="000804F7">
        <w:rPr>
          <w:rFonts w:hint="eastAsia"/>
          <w:color w:val="000000" w:themeColor="text1"/>
        </w:rPr>
        <w:t>之削足適履作法。」經時任副院長何傳馨批示：「本案林員處置不正確，擬調整科長職務，以示懲戒。」時任院長馮明珠批示：「如擬」。經本院詢問時任院長馮明珠表示：「因為是不正確作法，因此林天人科長就被懲處，免兼科長」、「我覺得林科長應該完成行政程序，他應該報告處長，並與登錄保存處甚至副院長討論，如果完成這項程序，大家也同意，他就不會受到懲處，他的錯誤是沒有完成行政程序。」另何傳馨前副院長於本院詢問時亦表示：「免兼科長是因為林科長處置不妥當」等語，顯示</w:t>
      </w:r>
      <w:r w:rsidRPr="000804F7">
        <w:rPr>
          <w:rFonts w:hint="eastAsia"/>
          <w:color w:val="000000" w:themeColor="text1"/>
          <w:lang w:eastAsia="zh-HK"/>
        </w:rPr>
        <w:t>馮明珠前院長及何傳馨前副院長均</w:t>
      </w:r>
      <w:r w:rsidRPr="000804F7">
        <w:rPr>
          <w:rFonts w:hint="eastAsia"/>
          <w:color w:val="000000" w:themeColor="text1"/>
        </w:rPr>
        <w:t>認為當時林天人研究員兼科長依上述批示意見，受免兼科長之懲處。</w:t>
      </w:r>
    </w:p>
    <w:p w14:paraId="79526823" w14:textId="77777777" w:rsidR="00E46705" w:rsidRPr="000804F7" w:rsidRDefault="00E46705" w:rsidP="00E46705">
      <w:pPr>
        <w:pStyle w:val="3"/>
        <w:numPr>
          <w:ilvl w:val="2"/>
          <w:numId w:val="1"/>
        </w:numPr>
        <w:rPr>
          <w:color w:val="000000" w:themeColor="text1"/>
        </w:rPr>
      </w:pPr>
      <w:proofErr w:type="gramStart"/>
      <w:r w:rsidRPr="000804F7">
        <w:rPr>
          <w:rFonts w:hint="eastAsia"/>
          <w:color w:val="000000" w:themeColor="text1"/>
        </w:rPr>
        <w:t>惟查</w:t>
      </w:r>
      <w:proofErr w:type="gramEnd"/>
      <w:r w:rsidRPr="000804F7">
        <w:rPr>
          <w:rFonts w:hint="eastAsia"/>
          <w:color w:val="000000" w:themeColor="text1"/>
        </w:rPr>
        <w:t>，102年5月7日故宮圖書文獻處林天人研究員兼科長自行簽報免兼科長，竟</w:t>
      </w:r>
      <w:proofErr w:type="gramStart"/>
      <w:r w:rsidRPr="000804F7">
        <w:rPr>
          <w:rFonts w:hint="eastAsia"/>
          <w:color w:val="000000" w:themeColor="text1"/>
        </w:rPr>
        <w:t>稱渠係</w:t>
      </w:r>
      <w:proofErr w:type="gramEnd"/>
      <w:r w:rsidRPr="000804F7">
        <w:rPr>
          <w:rFonts w:hint="eastAsia"/>
          <w:color w:val="000000" w:themeColor="text1"/>
          <w:lang w:eastAsia="zh-HK"/>
        </w:rPr>
        <w:t>為專心執行「數位典藏國家型科技計畫」，並經時任馮明珠院長同意在案，足見林天人</w:t>
      </w:r>
      <w:r w:rsidRPr="000804F7">
        <w:rPr>
          <w:rFonts w:hint="eastAsia"/>
          <w:color w:val="000000" w:themeColor="text1"/>
        </w:rPr>
        <w:t>研究員免兼科長一事，</w:t>
      </w:r>
      <w:proofErr w:type="gramStart"/>
      <w:r w:rsidRPr="000804F7">
        <w:rPr>
          <w:rFonts w:hint="eastAsia"/>
          <w:color w:val="000000" w:themeColor="text1"/>
          <w:lang w:eastAsia="zh-HK"/>
        </w:rPr>
        <w:t>與渠</w:t>
      </w:r>
      <w:proofErr w:type="gramEnd"/>
      <w:r w:rsidRPr="000804F7">
        <w:rPr>
          <w:rFonts w:hint="eastAsia"/>
          <w:color w:val="000000" w:themeColor="text1"/>
          <w:lang w:eastAsia="zh-HK"/>
        </w:rPr>
        <w:t>裁切</w:t>
      </w:r>
      <w:r w:rsidRPr="000804F7">
        <w:rPr>
          <w:rFonts w:hint="eastAsia"/>
          <w:color w:val="000000" w:themeColor="text1"/>
        </w:rPr>
        <w:t>「黃河蘭州浮橋圖」裝裱花綾之</w:t>
      </w:r>
      <w:r w:rsidRPr="000804F7">
        <w:rPr>
          <w:rFonts w:hint="eastAsia"/>
          <w:color w:val="000000" w:themeColor="text1"/>
          <w:lang w:eastAsia="zh-HK"/>
        </w:rPr>
        <w:t>行為無涉</w:t>
      </w:r>
      <w:r w:rsidRPr="000804F7">
        <w:rPr>
          <w:rFonts w:hint="eastAsia"/>
          <w:color w:val="000000" w:themeColor="text1"/>
        </w:rPr>
        <w:t>，</w:t>
      </w:r>
      <w:r w:rsidRPr="000804F7">
        <w:rPr>
          <w:rFonts w:hint="eastAsia"/>
          <w:color w:val="000000" w:themeColor="text1"/>
          <w:lang w:eastAsia="zh-HK"/>
        </w:rPr>
        <w:t>林姓科長並未因上述行為而受到任何懲處，顯然違反當時</w:t>
      </w:r>
      <w:r w:rsidRPr="000804F7">
        <w:rPr>
          <w:rFonts w:hint="eastAsia"/>
          <w:color w:val="000000" w:themeColor="text1"/>
        </w:rPr>
        <w:t>故宮典藏文物管理作業要點第4點第12款規定，未依權責課以應有之處分。</w:t>
      </w:r>
      <w:r w:rsidRPr="000804F7">
        <w:rPr>
          <w:rFonts w:hint="eastAsia"/>
          <w:color w:val="000000" w:themeColor="text1"/>
          <w:lang w:eastAsia="zh-HK"/>
        </w:rPr>
        <w:t>此據故宮查復略以，圖書文獻處林天人科長職務調整，</w:t>
      </w:r>
      <w:r w:rsidRPr="000804F7">
        <w:rPr>
          <w:rFonts w:hint="eastAsia"/>
          <w:color w:val="000000" w:themeColor="text1"/>
        </w:rPr>
        <w:t>非</w:t>
      </w:r>
      <w:r w:rsidRPr="000804F7">
        <w:rPr>
          <w:color w:val="000000" w:themeColor="text1"/>
        </w:rPr>
        <w:t>依副院長、院長於該處102年5月2日提出之簽呈上批示意見</w:t>
      </w:r>
      <w:r w:rsidRPr="000804F7">
        <w:rPr>
          <w:rFonts w:hint="eastAsia"/>
          <w:color w:val="000000" w:themeColor="text1"/>
          <w:lang w:eastAsia="zh-HK"/>
        </w:rPr>
        <w:t>辦理等語亦可證之，馮明珠前院長及何傳馨前副院長稱林天人研究員兼科長已受懲處云云，</w:t>
      </w:r>
      <w:r w:rsidRPr="000804F7">
        <w:rPr>
          <w:rFonts w:hint="eastAsia"/>
          <w:color w:val="000000" w:themeColor="text1"/>
        </w:rPr>
        <w:t>均</w:t>
      </w:r>
      <w:r w:rsidRPr="000804F7">
        <w:rPr>
          <w:rFonts w:hint="eastAsia"/>
          <w:color w:val="000000" w:themeColor="text1"/>
          <w:lang w:eastAsia="zh-HK"/>
        </w:rPr>
        <w:t>核不足採。</w:t>
      </w:r>
    </w:p>
    <w:p w14:paraId="69720185" w14:textId="77777777" w:rsidR="00E46705" w:rsidRPr="000804F7" w:rsidRDefault="00E46705" w:rsidP="00E46705">
      <w:pPr>
        <w:pStyle w:val="3"/>
        <w:rPr>
          <w:color w:val="000000" w:themeColor="text1"/>
        </w:rPr>
      </w:pPr>
      <w:r w:rsidRPr="000804F7">
        <w:rPr>
          <w:rFonts w:hint="eastAsia"/>
          <w:color w:val="000000" w:themeColor="text1"/>
        </w:rPr>
        <w:t>綜上，101年9月間故宮文物「黃河蘭州浮橋圖」遭該院時任圖書文獻處林天人研究員兼科長，</w:t>
      </w:r>
      <w:proofErr w:type="gramStart"/>
      <w:r w:rsidRPr="000804F7">
        <w:rPr>
          <w:rFonts w:hint="eastAsia"/>
          <w:color w:val="000000" w:themeColor="text1"/>
        </w:rPr>
        <w:t>以展櫃</w:t>
      </w:r>
      <w:r w:rsidRPr="000804F7">
        <w:rPr>
          <w:rFonts w:hint="eastAsia"/>
          <w:color w:val="000000" w:themeColor="text1"/>
        </w:rPr>
        <w:lastRenderedPageBreak/>
        <w:t>尺寸</w:t>
      </w:r>
      <w:proofErr w:type="gramEnd"/>
      <w:r w:rsidRPr="000804F7">
        <w:rPr>
          <w:rFonts w:hint="eastAsia"/>
          <w:color w:val="000000" w:themeColor="text1"/>
        </w:rPr>
        <w:t>不符為由，即</w:t>
      </w:r>
      <w:proofErr w:type="gramStart"/>
      <w:r w:rsidRPr="000804F7">
        <w:rPr>
          <w:rFonts w:hint="eastAsia"/>
          <w:color w:val="000000" w:themeColor="text1"/>
        </w:rPr>
        <w:t>擅自命人</w:t>
      </w:r>
      <w:proofErr w:type="gramEnd"/>
      <w:r w:rsidRPr="000804F7">
        <w:rPr>
          <w:rFonts w:hint="eastAsia"/>
          <w:color w:val="000000" w:themeColor="text1"/>
        </w:rPr>
        <w:t>裁切裝裱花綾宛如削足適履的作法，詎故宮竟渾然未察，直至</w:t>
      </w:r>
      <w:proofErr w:type="gramStart"/>
      <w:r w:rsidRPr="000804F7">
        <w:rPr>
          <w:rFonts w:hint="eastAsia"/>
          <w:color w:val="000000" w:themeColor="text1"/>
        </w:rPr>
        <w:t>102年4月間始發</w:t>
      </w:r>
      <w:proofErr w:type="gramEnd"/>
      <w:r w:rsidRPr="000804F7">
        <w:rPr>
          <w:rFonts w:hint="eastAsia"/>
          <w:color w:val="000000" w:themeColor="text1"/>
        </w:rPr>
        <w:t>現，難辭監督不力之咎。復經本院詢問馮明珠前院長雖稱，林員已受免兼科長之懲處云云，</w:t>
      </w:r>
      <w:proofErr w:type="gramStart"/>
      <w:r w:rsidRPr="000804F7">
        <w:rPr>
          <w:rFonts w:hint="eastAsia"/>
          <w:color w:val="000000" w:themeColor="text1"/>
        </w:rPr>
        <w:t>惟查故宮</w:t>
      </w:r>
      <w:proofErr w:type="gramEnd"/>
      <w:r w:rsidRPr="000804F7">
        <w:rPr>
          <w:rFonts w:hint="eastAsia"/>
          <w:color w:val="000000" w:themeColor="text1"/>
        </w:rPr>
        <w:t>相關書面資料顯示，林</w:t>
      </w:r>
      <w:proofErr w:type="gramStart"/>
      <w:r w:rsidRPr="000804F7">
        <w:rPr>
          <w:rFonts w:hint="eastAsia"/>
          <w:color w:val="000000" w:themeColor="text1"/>
        </w:rPr>
        <w:t>員竟係</w:t>
      </w:r>
      <w:proofErr w:type="gramEnd"/>
      <w:r w:rsidRPr="000804F7">
        <w:rPr>
          <w:rFonts w:hint="eastAsia"/>
          <w:color w:val="000000" w:themeColor="text1"/>
        </w:rPr>
        <w:t>以專心執行計畫為由而自行簽報免兼科長，顯與本件人為裁切行為無涉，肇致人為毀損「黃河蘭州浮橋圖」裝裱花綾事件發生迄今，故宮仍無相應責任檢討及懲處，核有怠失。</w:t>
      </w:r>
      <w:bookmarkStart w:id="51" w:name="_Toc524895646"/>
      <w:bookmarkStart w:id="52" w:name="_Toc524896192"/>
      <w:bookmarkStart w:id="53" w:name="_Toc524896222"/>
      <w:bookmarkStart w:id="54" w:name="_Toc524902729"/>
      <w:bookmarkStart w:id="55" w:name="_Toc525066145"/>
      <w:bookmarkStart w:id="56" w:name="_Toc525070836"/>
      <w:bookmarkStart w:id="57" w:name="_Toc525938376"/>
      <w:bookmarkStart w:id="58" w:name="_Toc525939224"/>
      <w:bookmarkStart w:id="59" w:name="_Toc525939729"/>
      <w:bookmarkStart w:id="60" w:name="_Toc529218269"/>
      <w:bookmarkEnd w:id="35"/>
      <w:bookmarkEnd w:id="36"/>
      <w:bookmarkEnd w:id="37"/>
      <w:bookmarkEnd w:id="38"/>
      <w:bookmarkEnd w:id="39"/>
      <w:bookmarkEnd w:id="40"/>
      <w:bookmarkEnd w:id="44"/>
      <w:bookmarkEnd w:id="45"/>
    </w:p>
    <w:p w14:paraId="55B1406E" w14:textId="77777777" w:rsidR="00E46705" w:rsidRPr="000804F7" w:rsidRDefault="00E46705" w:rsidP="00E46705">
      <w:pPr>
        <w:pStyle w:val="2"/>
        <w:rPr>
          <w:color w:val="000000" w:themeColor="text1"/>
        </w:rPr>
      </w:pPr>
      <w:bookmarkStart w:id="61" w:name="_Toc145681820"/>
      <w:bookmarkStart w:id="62" w:name="_Toc149641783"/>
      <w:r w:rsidRPr="000804F7">
        <w:rPr>
          <w:rFonts w:hint="eastAsia"/>
          <w:color w:val="000000" w:themeColor="text1"/>
        </w:rPr>
        <w:t>故宮於110年12月至</w:t>
      </w:r>
      <w:proofErr w:type="gramStart"/>
      <w:r w:rsidRPr="000804F7">
        <w:rPr>
          <w:rFonts w:hint="eastAsia"/>
          <w:color w:val="000000" w:themeColor="text1"/>
        </w:rPr>
        <w:t>111年6月間將高階</w:t>
      </w:r>
      <w:proofErr w:type="gramEnd"/>
      <w:r w:rsidRPr="000804F7">
        <w:rPr>
          <w:rFonts w:hint="eastAsia"/>
          <w:color w:val="000000" w:themeColor="text1"/>
        </w:rPr>
        <w:t>圖檔放置對外開放查詢服務的網路儲存裝置進行處理作業，造成有心人士利用系統漏洞，存取未對外開放之圖檔，肇致超過3萬張故宮文物高階圖檔外流。</w:t>
      </w:r>
      <w:proofErr w:type="gramStart"/>
      <w:r w:rsidRPr="000804F7">
        <w:rPr>
          <w:rFonts w:hint="eastAsia"/>
          <w:color w:val="000000" w:themeColor="text1"/>
        </w:rPr>
        <w:t>詎</w:t>
      </w:r>
      <w:proofErr w:type="gramEnd"/>
      <w:r w:rsidRPr="000804F7">
        <w:rPr>
          <w:rFonts w:hint="eastAsia"/>
          <w:color w:val="000000" w:themeColor="text1"/>
        </w:rPr>
        <w:t>故宮於111年6月13日接獲民眾通報後，卻直至112年3月14日媒體報導後逾9個月始通報，違反資通安全管理法相關規定，核有嚴重疏失。</w:t>
      </w:r>
      <w:bookmarkEnd w:id="61"/>
      <w:bookmarkEnd w:id="62"/>
    </w:p>
    <w:p w14:paraId="0C019222" w14:textId="77777777" w:rsidR="00E46705" w:rsidRPr="000804F7" w:rsidRDefault="00E46705" w:rsidP="00E46705">
      <w:pPr>
        <w:pStyle w:val="3"/>
        <w:rPr>
          <w:color w:val="000000" w:themeColor="text1"/>
        </w:rPr>
      </w:pPr>
      <w:r w:rsidRPr="000804F7">
        <w:rPr>
          <w:rFonts w:hint="eastAsia"/>
          <w:color w:val="000000" w:themeColor="text1"/>
        </w:rPr>
        <w:t>按資通安全管理法第3條規定略</w:t>
      </w:r>
      <w:proofErr w:type="gramStart"/>
      <w:r w:rsidRPr="000804F7">
        <w:rPr>
          <w:rFonts w:hint="eastAsia"/>
          <w:color w:val="000000" w:themeColor="text1"/>
        </w:rPr>
        <w:t>以</w:t>
      </w:r>
      <w:proofErr w:type="gramEnd"/>
      <w:r w:rsidRPr="000804F7">
        <w:rPr>
          <w:rFonts w:hint="eastAsia"/>
          <w:color w:val="000000" w:themeColor="text1"/>
        </w:rPr>
        <w:t>，資通安全事件係指系統、服務或網路狀態經鑑別而顯示可能有違反資通安全政策或保護措施失效之狀態發生，影響資通系統機能運作，構成資通安全政策之威脅。為使公務機關妥適辦理資通安全事件之通報及應變，以降低資通安全事件之發生機率，並於發生資通安全事件時可迅速妥適因應，有效降低損害，依據同法第14條第1項規定，公務機關應</w:t>
      </w:r>
      <w:proofErr w:type="gramStart"/>
      <w:r w:rsidRPr="000804F7">
        <w:rPr>
          <w:rFonts w:hint="eastAsia"/>
          <w:color w:val="000000" w:themeColor="text1"/>
        </w:rPr>
        <w:t>訂定資通</w:t>
      </w:r>
      <w:proofErr w:type="gramEnd"/>
      <w:r w:rsidRPr="000804F7">
        <w:rPr>
          <w:rFonts w:hint="eastAsia"/>
          <w:color w:val="000000" w:themeColor="text1"/>
        </w:rPr>
        <w:t>安全事件通報及應變機制。再依</w:t>
      </w:r>
      <w:r w:rsidRPr="000804F7">
        <w:rPr>
          <w:rFonts w:hint="eastAsia"/>
          <w:color w:val="000000" w:themeColor="text1"/>
        </w:rPr>
        <w:tab/>
        <w:t>資通安全事件通報及應變辦法第2條、第4條、第5條等規定，資通安全事件分為4級，公務機關於知悉資通安全事件後，應於1小時內依主管機關指定之方式及對象，進行資通安全事件之通報，</w:t>
      </w:r>
      <w:proofErr w:type="gramStart"/>
      <w:r w:rsidRPr="000804F7">
        <w:rPr>
          <w:rFonts w:hint="eastAsia"/>
          <w:color w:val="000000" w:themeColor="text1"/>
        </w:rPr>
        <w:t>並視資通</w:t>
      </w:r>
      <w:proofErr w:type="gramEnd"/>
      <w:r w:rsidRPr="000804F7">
        <w:rPr>
          <w:rFonts w:hint="eastAsia"/>
          <w:color w:val="000000" w:themeColor="text1"/>
        </w:rPr>
        <w:t>安全事件等級，於36小時內或72小時內完成損害控制或復原作業等應變處置，</w:t>
      </w:r>
      <w:r w:rsidRPr="000804F7">
        <w:rPr>
          <w:rFonts w:hint="eastAsia"/>
          <w:color w:val="000000" w:themeColor="text1"/>
        </w:rPr>
        <w:lastRenderedPageBreak/>
        <w:t>並於1個月內完成調查、處理及改善報告。</w:t>
      </w:r>
    </w:p>
    <w:p w14:paraId="334FD17C" w14:textId="77777777" w:rsidR="00E46705" w:rsidRPr="000804F7" w:rsidRDefault="00E46705" w:rsidP="00E46705">
      <w:pPr>
        <w:pStyle w:val="3"/>
        <w:numPr>
          <w:ilvl w:val="2"/>
          <w:numId w:val="1"/>
        </w:numPr>
        <w:rPr>
          <w:color w:val="000000" w:themeColor="text1"/>
        </w:rPr>
      </w:pPr>
      <w:proofErr w:type="gramStart"/>
      <w:r w:rsidRPr="000804F7">
        <w:rPr>
          <w:rFonts w:hint="eastAsia"/>
          <w:color w:val="000000" w:themeColor="text1"/>
        </w:rPr>
        <w:t>依資通</w:t>
      </w:r>
      <w:proofErr w:type="gramEnd"/>
      <w:r w:rsidRPr="000804F7">
        <w:rPr>
          <w:rFonts w:hint="eastAsia"/>
          <w:color w:val="000000" w:themeColor="text1"/>
        </w:rPr>
        <w:t>安全管理法及相關子法規定，故宮訂定「資通安全維護計畫」、「資通安全事件通報及應變管理程序」及「資訊安全管理制度(</w:t>
      </w:r>
      <w:r w:rsidRPr="000804F7">
        <w:rPr>
          <w:color w:val="000000" w:themeColor="text1"/>
        </w:rPr>
        <w:t xml:space="preserve">Information Security Management System, </w:t>
      </w:r>
      <w:r w:rsidRPr="000804F7">
        <w:rPr>
          <w:rFonts w:hint="eastAsia"/>
          <w:color w:val="000000" w:themeColor="text1"/>
        </w:rPr>
        <w:t>ISMS)」等規範。依據上</w:t>
      </w:r>
      <w:r w:rsidRPr="000804F7">
        <w:rPr>
          <w:rFonts w:hint="eastAsia"/>
          <w:color w:val="000000" w:themeColor="text1"/>
          <w:lang w:eastAsia="zh-HK"/>
        </w:rPr>
        <w:t>述</w:t>
      </w:r>
      <w:r w:rsidRPr="000804F7">
        <w:rPr>
          <w:rFonts w:hint="eastAsia"/>
          <w:color w:val="000000" w:themeColor="text1"/>
        </w:rPr>
        <w:t>規範，當故宮系統、服務或網路狀態可能有違反資通安全政策或保護措施失效之狀態時，構成資通安全政策之威脅者，故宮即應依該院「資通安全事件通報及應變管理程序」執行通報及應變事務，</w:t>
      </w:r>
      <w:proofErr w:type="gramStart"/>
      <w:r w:rsidRPr="000804F7">
        <w:rPr>
          <w:rFonts w:hint="eastAsia"/>
          <w:color w:val="000000" w:themeColor="text1"/>
        </w:rPr>
        <w:t>殆</w:t>
      </w:r>
      <w:proofErr w:type="gramEnd"/>
      <w:r w:rsidRPr="000804F7">
        <w:rPr>
          <w:rFonts w:hint="eastAsia"/>
          <w:color w:val="000000" w:themeColor="text1"/>
        </w:rPr>
        <w:t>無疑義。</w:t>
      </w:r>
    </w:p>
    <w:p w14:paraId="18243F31" w14:textId="77777777" w:rsidR="00E46705" w:rsidRPr="000804F7" w:rsidRDefault="00E46705" w:rsidP="00E46705">
      <w:pPr>
        <w:pStyle w:val="3"/>
        <w:numPr>
          <w:ilvl w:val="2"/>
          <w:numId w:val="1"/>
        </w:numPr>
        <w:rPr>
          <w:color w:val="000000" w:themeColor="text1"/>
        </w:rPr>
      </w:pPr>
      <w:r w:rsidRPr="000804F7">
        <w:rPr>
          <w:rFonts w:hint="eastAsia"/>
          <w:color w:val="000000" w:themeColor="text1"/>
        </w:rPr>
        <w:t>經查，故宮於111年6月13日經民眾通報後，發現南</w:t>
      </w:r>
      <w:proofErr w:type="gramStart"/>
      <w:r w:rsidRPr="000804F7">
        <w:rPr>
          <w:rFonts w:hint="eastAsia"/>
          <w:color w:val="000000" w:themeColor="text1"/>
        </w:rPr>
        <w:t>薰</w:t>
      </w:r>
      <w:proofErr w:type="gramEnd"/>
      <w:r w:rsidRPr="000804F7">
        <w:rPr>
          <w:rFonts w:hint="eastAsia"/>
          <w:color w:val="000000" w:themeColor="text1"/>
        </w:rPr>
        <w:t>殿帝后圖冊圖片置於中國書格網站，並可供下載，且有持續更新上傳等情。惟該系列圖冊圖片係故宮非對外開放之高階（高解析度，600萬畫素）圖檔</w:t>
      </w:r>
      <w:r w:rsidRPr="000804F7">
        <w:rPr>
          <w:rStyle w:val="afc"/>
          <w:color w:val="000000" w:themeColor="text1"/>
        </w:rPr>
        <w:footnoteReference w:id="2"/>
      </w:r>
      <w:r w:rsidRPr="000804F7">
        <w:rPr>
          <w:rFonts w:hint="eastAsia"/>
          <w:color w:val="000000" w:themeColor="text1"/>
        </w:rPr>
        <w:t>，非經申請原則上不得利用，經故宮於111年6月27日將高階圖檔自對外服務儲存設備移除，僅留轉換後的中階圖檔，高階圖檔則一律集中於內部儲存設備，並由故宮數位資訊室於111年7月26日上簽，提出中國書格網站提供故宮南</w:t>
      </w:r>
      <w:proofErr w:type="gramStart"/>
      <w:r w:rsidRPr="000804F7">
        <w:rPr>
          <w:rFonts w:hint="eastAsia"/>
          <w:color w:val="000000" w:themeColor="text1"/>
        </w:rPr>
        <w:t>薰</w:t>
      </w:r>
      <w:proofErr w:type="gramEnd"/>
      <w:r w:rsidRPr="000804F7">
        <w:rPr>
          <w:rFonts w:hint="eastAsia"/>
          <w:color w:val="000000" w:themeColor="text1"/>
        </w:rPr>
        <w:t>殿帝后圖冊之問題分析與後續改善防制作法，並</w:t>
      </w:r>
      <w:proofErr w:type="gramStart"/>
      <w:r w:rsidRPr="000804F7">
        <w:rPr>
          <w:rFonts w:hint="eastAsia"/>
          <w:color w:val="000000" w:themeColor="text1"/>
        </w:rPr>
        <w:t>會辦政</w:t>
      </w:r>
      <w:proofErr w:type="gramEnd"/>
      <w:r w:rsidRPr="000804F7">
        <w:rPr>
          <w:rFonts w:hint="eastAsia"/>
          <w:color w:val="000000" w:themeColor="text1"/>
        </w:rPr>
        <w:t>風室。經政風室111年8月12日簽陳首長啟動行政調查，調查發現高階圖檔外流之主要途徑，</w:t>
      </w:r>
      <w:proofErr w:type="gramStart"/>
      <w:r w:rsidRPr="000804F7">
        <w:rPr>
          <w:rFonts w:hint="eastAsia"/>
          <w:color w:val="000000" w:themeColor="text1"/>
        </w:rPr>
        <w:t>疑</w:t>
      </w:r>
      <w:proofErr w:type="gramEnd"/>
      <w:r w:rsidRPr="000804F7">
        <w:rPr>
          <w:rFonts w:hint="eastAsia"/>
          <w:color w:val="000000" w:themeColor="text1"/>
        </w:rPr>
        <w:t>為院外有心人士透過數位典藏系統對外服務之民眾端，利用漏洞、使用工具或拼圖軟體等方式，操作存取高階圖檔。</w:t>
      </w:r>
      <w:proofErr w:type="gramStart"/>
      <w:r w:rsidRPr="000804F7">
        <w:rPr>
          <w:rFonts w:hint="eastAsia"/>
          <w:color w:val="000000" w:themeColor="text1"/>
        </w:rPr>
        <w:t>惟</w:t>
      </w:r>
      <w:proofErr w:type="gramEnd"/>
      <w:r w:rsidRPr="000804F7">
        <w:rPr>
          <w:rFonts w:hint="eastAsia"/>
          <w:color w:val="000000" w:themeColor="text1"/>
        </w:rPr>
        <w:t>故宮承辦人員將大量未降階的高階圖檔放置在對外開放查詢服務的網路儲存裝置(</w:t>
      </w:r>
      <w:r w:rsidRPr="000804F7">
        <w:rPr>
          <w:color w:val="000000" w:themeColor="text1"/>
        </w:rPr>
        <w:t>Network Attached Storage</w:t>
      </w:r>
      <w:r w:rsidRPr="000804F7">
        <w:rPr>
          <w:rFonts w:hint="eastAsia"/>
          <w:color w:val="000000" w:themeColor="text1"/>
        </w:rPr>
        <w:t>,</w:t>
      </w:r>
      <w:r w:rsidRPr="000804F7">
        <w:rPr>
          <w:color w:val="000000" w:themeColor="text1"/>
        </w:rPr>
        <w:t xml:space="preserve"> </w:t>
      </w:r>
      <w:r w:rsidRPr="000804F7">
        <w:rPr>
          <w:rFonts w:hint="eastAsia"/>
          <w:color w:val="000000" w:themeColor="text1"/>
        </w:rPr>
        <w:t>NAS)進行處理作業，造成圖檔外流風險，相關人員涉有處理業務不當之行政疏</w:t>
      </w:r>
      <w:r w:rsidRPr="000804F7">
        <w:rPr>
          <w:rFonts w:hint="eastAsia"/>
          <w:color w:val="000000" w:themeColor="text1"/>
        </w:rPr>
        <w:lastRenderedPageBreak/>
        <w:t>失。經故宮專業人員考核委員會決議，故宮林姓研究人員因未進行檔案移轉申請且作業方式未盡周延，核予申誡1次在案。</w:t>
      </w:r>
    </w:p>
    <w:p w14:paraId="4198F6AB" w14:textId="77777777" w:rsidR="00E46705" w:rsidRPr="000804F7" w:rsidRDefault="00E46705" w:rsidP="00E46705">
      <w:pPr>
        <w:pStyle w:val="3"/>
        <w:numPr>
          <w:ilvl w:val="2"/>
          <w:numId w:val="1"/>
        </w:numPr>
        <w:rPr>
          <w:color w:val="000000" w:themeColor="text1"/>
        </w:rPr>
      </w:pPr>
      <w:proofErr w:type="gramStart"/>
      <w:r w:rsidRPr="000804F7">
        <w:rPr>
          <w:rFonts w:hint="eastAsia"/>
          <w:color w:val="000000" w:themeColor="text1"/>
        </w:rPr>
        <w:t>惟查</w:t>
      </w:r>
      <w:proofErr w:type="gramEnd"/>
      <w:r w:rsidRPr="000804F7">
        <w:rPr>
          <w:rFonts w:hint="eastAsia"/>
          <w:color w:val="000000" w:themeColor="text1"/>
        </w:rPr>
        <w:t>，故宮111年6月13日接獲民眾通報後，本即</w:t>
      </w:r>
      <w:r w:rsidR="006029ED" w:rsidRPr="000804F7">
        <w:rPr>
          <w:rFonts w:hint="eastAsia"/>
          <w:color w:val="000000" w:themeColor="text1"/>
        </w:rPr>
        <w:t>應</w:t>
      </w:r>
      <w:r w:rsidRPr="000804F7">
        <w:rPr>
          <w:rFonts w:hint="eastAsia"/>
          <w:color w:val="000000" w:themeColor="text1"/>
        </w:rPr>
        <w:t>依資通安全事件通報及應變辦法第4條規定，於1小時內通報，然故宮卻以非網路駭客入侵破壞行為，</w:t>
      </w:r>
      <w:proofErr w:type="gramStart"/>
      <w:r w:rsidRPr="000804F7">
        <w:rPr>
          <w:rFonts w:hint="eastAsia"/>
          <w:color w:val="000000" w:themeColor="text1"/>
        </w:rPr>
        <w:t>且資安通</w:t>
      </w:r>
      <w:proofErr w:type="gramEnd"/>
      <w:r w:rsidRPr="000804F7">
        <w:rPr>
          <w:rFonts w:hint="eastAsia"/>
          <w:color w:val="000000" w:themeColor="text1"/>
        </w:rPr>
        <w:t>報事件類型未有適合類型可供選擇為由，誤認非</w:t>
      </w:r>
      <w:proofErr w:type="gramStart"/>
      <w:r w:rsidRPr="000804F7">
        <w:rPr>
          <w:rFonts w:hint="eastAsia"/>
          <w:color w:val="000000" w:themeColor="text1"/>
        </w:rPr>
        <w:t>符合資安通</w:t>
      </w:r>
      <w:proofErr w:type="gramEnd"/>
      <w:r w:rsidRPr="000804F7">
        <w:rPr>
          <w:rFonts w:hint="eastAsia"/>
          <w:color w:val="000000" w:themeColor="text1"/>
        </w:rPr>
        <w:t>報之要項，而疏未向主管機關</w:t>
      </w:r>
      <w:proofErr w:type="gramStart"/>
      <w:r w:rsidRPr="000804F7">
        <w:rPr>
          <w:rFonts w:hint="eastAsia"/>
          <w:color w:val="000000" w:themeColor="text1"/>
        </w:rPr>
        <w:t>進行資安通</w:t>
      </w:r>
      <w:proofErr w:type="gramEnd"/>
      <w:r w:rsidRPr="000804F7">
        <w:rPr>
          <w:rFonts w:hint="eastAsia"/>
          <w:color w:val="000000" w:themeColor="text1"/>
        </w:rPr>
        <w:t>報。且於111年7月26日故宮數位</w:t>
      </w:r>
      <w:proofErr w:type="gramStart"/>
      <w:r w:rsidRPr="000804F7">
        <w:rPr>
          <w:rFonts w:hint="eastAsia"/>
          <w:color w:val="000000" w:themeColor="text1"/>
        </w:rPr>
        <w:t>資訊室上簽</w:t>
      </w:r>
      <w:proofErr w:type="gramEnd"/>
      <w:r w:rsidRPr="000804F7">
        <w:rPr>
          <w:rFonts w:hint="eastAsia"/>
          <w:color w:val="000000" w:themeColor="text1"/>
        </w:rPr>
        <w:t>後，即有該院政風室人員提醒，如</w:t>
      </w:r>
      <w:proofErr w:type="gramStart"/>
      <w:r w:rsidRPr="000804F7">
        <w:rPr>
          <w:rFonts w:hint="eastAsia"/>
          <w:color w:val="000000" w:themeColor="text1"/>
        </w:rPr>
        <w:t>係資安事</w:t>
      </w:r>
      <w:proofErr w:type="gramEnd"/>
      <w:r w:rsidRPr="000804F7">
        <w:rPr>
          <w:rFonts w:hint="eastAsia"/>
          <w:color w:val="000000" w:themeColor="text1"/>
        </w:rPr>
        <w:t>件，應依故宮資通安全事件通報流程進行通報及應處，故宮卻未及時應處，直至112年3月14日媒體報導後，故宮始向主管機關通報為</w:t>
      </w:r>
      <w:proofErr w:type="gramStart"/>
      <w:r w:rsidRPr="000804F7">
        <w:rPr>
          <w:rFonts w:hint="eastAsia"/>
          <w:color w:val="000000" w:themeColor="text1"/>
        </w:rPr>
        <w:t>第2級資安事</w:t>
      </w:r>
      <w:proofErr w:type="gramEnd"/>
      <w:r w:rsidRPr="000804F7">
        <w:rPr>
          <w:rFonts w:hint="eastAsia"/>
          <w:color w:val="000000" w:themeColor="text1"/>
        </w:rPr>
        <w:t>件</w:t>
      </w:r>
      <w:r w:rsidRPr="000804F7">
        <w:rPr>
          <w:rStyle w:val="afc"/>
          <w:color w:val="000000" w:themeColor="text1"/>
        </w:rPr>
        <w:footnoteReference w:id="3"/>
      </w:r>
      <w:r w:rsidRPr="000804F7">
        <w:rPr>
          <w:rFonts w:hint="eastAsia"/>
          <w:color w:val="000000" w:themeColor="text1"/>
        </w:rPr>
        <w:t>，延宕法定通報時間逾9個月，</w:t>
      </w:r>
      <w:proofErr w:type="gramStart"/>
      <w:r w:rsidRPr="000804F7">
        <w:rPr>
          <w:rFonts w:hint="eastAsia"/>
          <w:color w:val="000000" w:themeColor="text1"/>
        </w:rPr>
        <w:t>遑論依資</w:t>
      </w:r>
      <w:proofErr w:type="gramEnd"/>
      <w:r w:rsidRPr="000804F7">
        <w:rPr>
          <w:rFonts w:hint="eastAsia"/>
          <w:color w:val="000000" w:themeColor="text1"/>
        </w:rPr>
        <w:t>通安全事件通報及應變辦法第6條規定，於知悉後72小時內完成損害控制及復原作業，並於1個月內完成調查、處理及改善報告，</w:t>
      </w:r>
      <w:proofErr w:type="gramStart"/>
      <w:r w:rsidRPr="000804F7">
        <w:rPr>
          <w:rFonts w:hint="eastAsia"/>
          <w:color w:val="000000" w:themeColor="text1"/>
        </w:rPr>
        <w:t>均顯</w:t>
      </w:r>
      <w:proofErr w:type="gramEnd"/>
      <w:r w:rsidRPr="000804F7">
        <w:rPr>
          <w:rFonts w:hint="eastAsia"/>
          <w:color w:val="000000" w:themeColor="text1"/>
        </w:rPr>
        <w:t>有疏失。</w:t>
      </w:r>
    </w:p>
    <w:p w14:paraId="243BDCFB" w14:textId="77777777" w:rsidR="00C656A0" w:rsidRPr="000804F7" w:rsidRDefault="00E46705" w:rsidP="00C656A0">
      <w:pPr>
        <w:pStyle w:val="3"/>
        <w:rPr>
          <w:color w:val="000000" w:themeColor="text1"/>
        </w:rPr>
      </w:pPr>
      <w:r w:rsidRPr="000804F7">
        <w:rPr>
          <w:rFonts w:hint="eastAsia"/>
          <w:color w:val="000000" w:themeColor="text1"/>
        </w:rPr>
        <w:t>綜上，故宮於110年12月至</w:t>
      </w:r>
      <w:proofErr w:type="gramStart"/>
      <w:r w:rsidRPr="000804F7">
        <w:rPr>
          <w:rFonts w:hint="eastAsia"/>
          <w:color w:val="000000" w:themeColor="text1"/>
        </w:rPr>
        <w:t>111年6月間將高階</w:t>
      </w:r>
      <w:proofErr w:type="gramEnd"/>
      <w:r w:rsidRPr="000804F7">
        <w:rPr>
          <w:rFonts w:hint="eastAsia"/>
          <w:color w:val="000000" w:themeColor="text1"/>
        </w:rPr>
        <w:t>圖檔放置對外開放查詢服務的網路儲存裝置進行處理作業，造成有心人士利用數位典藏系統對外服務民眾端之漏洞，存取未對外開放之圖檔，肇致超過3萬張故宮文物圖檔外流。</w:t>
      </w:r>
      <w:proofErr w:type="gramStart"/>
      <w:r w:rsidRPr="000804F7">
        <w:rPr>
          <w:rFonts w:hint="eastAsia"/>
          <w:color w:val="000000" w:themeColor="text1"/>
        </w:rPr>
        <w:t>惟</w:t>
      </w:r>
      <w:proofErr w:type="gramEnd"/>
      <w:r w:rsidRPr="000804F7">
        <w:rPr>
          <w:rFonts w:hint="eastAsia"/>
          <w:color w:val="000000" w:themeColor="text1"/>
        </w:rPr>
        <w:t>故宮於111年6月13日接獲民眾通報後，卻直至112年3月14日媒體報導後逾9個月始通報，違反資通安全管理法相關規定，核有嚴重疏失。</w:t>
      </w:r>
    </w:p>
    <w:p w14:paraId="27996160" w14:textId="77777777" w:rsidR="00E46705" w:rsidRPr="000804F7" w:rsidRDefault="00E25849" w:rsidP="002114DC">
      <w:pPr>
        <w:pStyle w:val="11"/>
        <w:ind w:left="680" w:firstLine="680"/>
        <w:rPr>
          <w:color w:val="000000" w:themeColor="text1"/>
        </w:rPr>
      </w:pPr>
      <w:r w:rsidRPr="000804F7">
        <w:rPr>
          <w:color w:val="000000" w:themeColor="text1"/>
        </w:rPr>
        <w:br w:type="page"/>
      </w:r>
      <w:bookmarkStart w:id="63" w:name="_Toc524902730"/>
      <w:bookmarkEnd w:id="51"/>
      <w:bookmarkEnd w:id="52"/>
      <w:bookmarkEnd w:id="53"/>
      <w:bookmarkEnd w:id="54"/>
      <w:bookmarkEnd w:id="55"/>
      <w:bookmarkEnd w:id="56"/>
      <w:bookmarkEnd w:id="57"/>
      <w:bookmarkEnd w:id="58"/>
      <w:bookmarkEnd w:id="59"/>
      <w:bookmarkEnd w:id="60"/>
      <w:r w:rsidR="00E46705" w:rsidRPr="000804F7">
        <w:rPr>
          <w:rFonts w:hint="eastAsia"/>
          <w:color w:val="000000" w:themeColor="text1"/>
        </w:rPr>
        <w:lastRenderedPageBreak/>
        <w:t>綜上所述，故宮</w:t>
      </w:r>
      <w:r w:rsidR="00DF3333" w:rsidRPr="000804F7">
        <w:rPr>
          <w:rFonts w:hint="eastAsia"/>
          <w:color w:val="000000" w:themeColor="text1"/>
        </w:rPr>
        <w:t>庫房工作空間雜物堆疊</w:t>
      </w:r>
      <w:proofErr w:type="gramStart"/>
      <w:r w:rsidR="00DF3333" w:rsidRPr="000804F7">
        <w:rPr>
          <w:rFonts w:hint="eastAsia"/>
          <w:color w:val="000000" w:themeColor="text1"/>
        </w:rPr>
        <w:t>紊</w:t>
      </w:r>
      <w:proofErr w:type="gramEnd"/>
      <w:r w:rsidR="00DF3333" w:rsidRPr="000804F7">
        <w:rPr>
          <w:rFonts w:hint="eastAsia"/>
          <w:color w:val="000000" w:themeColor="text1"/>
        </w:rPr>
        <w:t>雜，不僅防護設施不足，且人員分工及動線混亂不明，長期置文物安全於高度風險中，肇致該院文物「清</w:t>
      </w:r>
      <w:r w:rsidR="00DF3333" w:rsidRPr="000804F7">
        <w:rPr>
          <w:color w:val="000000" w:themeColor="text1"/>
        </w:rPr>
        <w:t xml:space="preserve"> </w:t>
      </w:r>
      <w:r w:rsidR="00DF3333" w:rsidRPr="000804F7">
        <w:rPr>
          <w:rFonts w:hint="eastAsia"/>
          <w:color w:val="000000" w:themeColor="text1"/>
        </w:rPr>
        <w:t>乾隆</w:t>
      </w:r>
      <w:r w:rsidR="00DF3333" w:rsidRPr="000804F7">
        <w:rPr>
          <w:color w:val="000000" w:themeColor="text1"/>
        </w:rPr>
        <w:t xml:space="preserve"> </w:t>
      </w:r>
      <w:r w:rsidR="00DF3333" w:rsidRPr="000804F7">
        <w:rPr>
          <w:rFonts w:hint="eastAsia"/>
          <w:color w:val="000000" w:themeColor="text1"/>
        </w:rPr>
        <w:t>青花花卉盤」於因人為疏忽而掉落破損，傷害文物甚</w:t>
      </w:r>
      <w:proofErr w:type="gramStart"/>
      <w:r w:rsidR="00DF3333" w:rsidRPr="000804F7">
        <w:rPr>
          <w:rFonts w:hint="eastAsia"/>
          <w:color w:val="000000" w:themeColor="text1"/>
        </w:rPr>
        <w:t>鉅</w:t>
      </w:r>
      <w:proofErr w:type="gramEnd"/>
      <w:r w:rsidR="00DF3333" w:rsidRPr="000804F7">
        <w:rPr>
          <w:rFonts w:hint="eastAsia"/>
          <w:color w:val="000000" w:themeColor="text1"/>
        </w:rPr>
        <w:t>；又「</w:t>
      </w:r>
      <w:r w:rsidR="00177E9D">
        <w:rPr>
          <w:rFonts w:hint="eastAsia"/>
          <w:color w:val="000000" w:themeColor="text1"/>
        </w:rPr>
        <w:t xml:space="preserve">明 </w:t>
      </w:r>
      <w:proofErr w:type="gramStart"/>
      <w:r w:rsidR="00DF3333" w:rsidRPr="000804F7">
        <w:rPr>
          <w:rFonts w:hint="eastAsia"/>
          <w:color w:val="000000" w:themeColor="text1"/>
        </w:rPr>
        <w:t>弘治款</w:t>
      </w:r>
      <w:r w:rsidR="00177E9D">
        <w:rPr>
          <w:rFonts w:hint="eastAsia"/>
          <w:color w:val="000000" w:themeColor="text1"/>
        </w:rPr>
        <w:t xml:space="preserve"> </w:t>
      </w:r>
      <w:r w:rsidR="00DF3333" w:rsidRPr="000804F7">
        <w:rPr>
          <w:rFonts w:hint="eastAsia"/>
          <w:color w:val="000000" w:themeColor="text1"/>
        </w:rPr>
        <w:t>嬌黃綠彩雙龍小</w:t>
      </w:r>
      <w:proofErr w:type="gramEnd"/>
      <w:r w:rsidR="00DF3333" w:rsidRPr="000804F7">
        <w:rPr>
          <w:rFonts w:hint="eastAsia"/>
          <w:color w:val="000000" w:themeColor="text1"/>
        </w:rPr>
        <w:t>碗」與「清</w:t>
      </w:r>
      <w:r w:rsidR="00DF3333" w:rsidRPr="000804F7">
        <w:rPr>
          <w:color w:val="000000" w:themeColor="text1"/>
        </w:rPr>
        <w:t xml:space="preserve"> </w:t>
      </w:r>
      <w:r w:rsidR="00DF3333" w:rsidRPr="000804F7">
        <w:rPr>
          <w:rFonts w:hint="eastAsia"/>
          <w:color w:val="000000" w:themeColor="text1"/>
        </w:rPr>
        <w:t>康熙款</w:t>
      </w:r>
      <w:r w:rsidR="00DF3333" w:rsidRPr="000804F7">
        <w:rPr>
          <w:color w:val="000000" w:themeColor="text1"/>
        </w:rPr>
        <w:t xml:space="preserve"> </w:t>
      </w:r>
      <w:proofErr w:type="gramStart"/>
      <w:r w:rsidR="00DF3333" w:rsidRPr="000804F7">
        <w:rPr>
          <w:rFonts w:hint="eastAsia"/>
          <w:color w:val="000000" w:themeColor="text1"/>
        </w:rPr>
        <w:t>暗龍白裏小黃瓷碗</w:t>
      </w:r>
      <w:proofErr w:type="gramEnd"/>
      <w:r w:rsidR="00DF3333" w:rsidRPr="000804F7">
        <w:rPr>
          <w:rFonts w:hint="eastAsia"/>
          <w:color w:val="000000" w:themeColor="text1"/>
        </w:rPr>
        <w:t>」遭發現破損，惟因該院文物於開</w:t>
      </w:r>
      <w:proofErr w:type="gramStart"/>
      <w:r w:rsidR="00DF3333" w:rsidRPr="000804F7">
        <w:rPr>
          <w:rFonts w:hint="eastAsia"/>
          <w:color w:val="000000" w:themeColor="text1"/>
        </w:rPr>
        <w:t>箱提件</w:t>
      </w:r>
      <w:proofErr w:type="gramEnd"/>
      <w:r w:rsidR="00DF3333" w:rsidRPr="000804F7">
        <w:rPr>
          <w:rFonts w:hint="eastAsia"/>
          <w:color w:val="000000" w:themeColor="text1"/>
        </w:rPr>
        <w:t>之人員接觸紀錄未</w:t>
      </w:r>
      <w:proofErr w:type="gramStart"/>
      <w:r w:rsidR="00DF3333" w:rsidRPr="000804F7">
        <w:rPr>
          <w:rFonts w:hint="eastAsia"/>
          <w:color w:val="000000" w:themeColor="text1"/>
        </w:rPr>
        <w:t>臻</w:t>
      </w:r>
      <w:proofErr w:type="gramEnd"/>
      <w:r w:rsidR="00DF3333" w:rsidRPr="000804F7">
        <w:rPr>
          <w:rFonts w:hint="eastAsia"/>
          <w:color w:val="000000" w:themeColor="text1"/>
        </w:rPr>
        <w:t>詳實，且文物裂璺狀況亦未確切記載登錄，致無從追溯文物破損之相關原因及責任；另「黃河蘭州浮橋圖」遭該院研究員兼科長，</w:t>
      </w:r>
      <w:proofErr w:type="gramStart"/>
      <w:r w:rsidR="00DF3333" w:rsidRPr="000804F7">
        <w:rPr>
          <w:rFonts w:hint="eastAsia"/>
          <w:color w:val="000000" w:themeColor="text1"/>
        </w:rPr>
        <w:t>以展櫃尺寸</w:t>
      </w:r>
      <w:proofErr w:type="gramEnd"/>
      <w:r w:rsidR="00DF3333" w:rsidRPr="000804F7">
        <w:rPr>
          <w:rFonts w:hint="eastAsia"/>
          <w:color w:val="000000" w:themeColor="text1"/>
        </w:rPr>
        <w:t>不符為由，</w:t>
      </w:r>
      <w:proofErr w:type="gramStart"/>
      <w:r w:rsidR="00DF3333" w:rsidRPr="000804F7">
        <w:rPr>
          <w:rFonts w:hint="eastAsia"/>
          <w:color w:val="000000" w:themeColor="text1"/>
        </w:rPr>
        <w:t>擅自命人裁</w:t>
      </w:r>
      <w:proofErr w:type="gramEnd"/>
      <w:r w:rsidR="00DF3333" w:rsidRPr="000804F7">
        <w:rPr>
          <w:rFonts w:hint="eastAsia"/>
          <w:color w:val="000000" w:themeColor="text1"/>
        </w:rPr>
        <w:t>切裝裱花綾，</w:t>
      </w:r>
      <w:proofErr w:type="gramStart"/>
      <w:r w:rsidR="00DF3333" w:rsidRPr="000804F7">
        <w:rPr>
          <w:rFonts w:hint="eastAsia"/>
          <w:color w:val="000000" w:themeColor="text1"/>
        </w:rPr>
        <w:t>詎</w:t>
      </w:r>
      <w:proofErr w:type="gramEnd"/>
      <w:r w:rsidR="00DF3333" w:rsidRPr="000804F7">
        <w:rPr>
          <w:rFonts w:hint="eastAsia"/>
          <w:color w:val="000000" w:themeColor="text1"/>
        </w:rPr>
        <w:t>該院竟渾然未察，逾半年後始發現，且迄今無相應責任檢討及懲處；又該院將高階圖檔放置對外開放查詢服務的網路儲存裝置進行處理作業，肇致超過3萬張故宮文物高階圖檔外流，</w:t>
      </w:r>
      <w:proofErr w:type="gramStart"/>
      <w:r w:rsidR="00DF3333" w:rsidRPr="000804F7">
        <w:rPr>
          <w:rFonts w:hint="eastAsia"/>
          <w:color w:val="000000" w:themeColor="text1"/>
        </w:rPr>
        <w:t>詎</w:t>
      </w:r>
      <w:proofErr w:type="gramEnd"/>
      <w:r w:rsidR="00DF3333" w:rsidRPr="000804F7">
        <w:rPr>
          <w:rFonts w:hint="eastAsia"/>
          <w:color w:val="000000" w:themeColor="text1"/>
        </w:rPr>
        <w:t>故宮接獲民眾反映後，逾9個月後始通報，違反資通安全管理法相關規定，</w:t>
      </w:r>
      <w:proofErr w:type="gramStart"/>
      <w:r w:rsidR="00E46705" w:rsidRPr="000804F7">
        <w:rPr>
          <w:rFonts w:hint="eastAsia"/>
          <w:color w:val="000000" w:themeColor="text1"/>
        </w:rPr>
        <w:t>均核有</w:t>
      </w:r>
      <w:proofErr w:type="gramEnd"/>
      <w:r w:rsidR="00E46705" w:rsidRPr="000804F7">
        <w:rPr>
          <w:rFonts w:hint="eastAsia"/>
          <w:color w:val="000000" w:themeColor="text1"/>
        </w:rPr>
        <w:t>違失</w:t>
      </w:r>
      <w:r w:rsidR="00E46705" w:rsidRPr="000804F7">
        <w:rPr>
          <w:rFonts w:hAnsi="標楷體" w:hint="eastAsia"/>
          <w:color w:val="000000" w:themeColor="text1"/>
        </w:rPr>
        <w:t>，</w:t>
      </w:r>
      <w:proofErr w:type="gramStart"/>
      <w:r w:rsidR="00E46705" w:rsidRPr="000804F7">
        <w:rPr>
          <w:rFonts w:hint="eastAsia"/>
          <w:color w:val="000000" w:themeColor="text1"/>
        </w:rPr>
        <w:t>爰</w:t>
      </w:r>
      <w:proofErr w:type="gramEnd"/>
      <w:r w:rsidR="00E46705" w:rsidRPr="000804F7">
        <w:rPr>
          <w:rFonts w:hint="eastAsia"/>
          <w:color w:val="000000" w:themeColor="text1"/>
        </w:rPr>
        <w:t>依</w:t>
      </w:r>
      <w:r w:rsidR="00E46705" w:rsidRPr="000804F7">
        <w:rPr>
          <w:rFonts w:hint="eastAsia"/>
          <w:bCs/>
          <w:color w:val="000000" w:themeColor="text1"/>
        </w:rPr>
        <w:t>憲法第97條第1項及</w:t>
      </w:r>
      <w:r w:rsidR="00E46705" w:rsidRPr="000804F7">
        <w:rPr>
          <w:rFonts w:hint="eastAsia"/>
          <w:color w:val="000000" w:themeColor="text1"/>
        </w:rPr>
        <w:t>監察法第24條之規定提案糾正，移送行政院轉</w:t>
      </w:r>
      <w:proofErr w:type="gramStart"/>
      <w:r w:rsidR="00E46705" w:rsidRPr="000804F7">
        <w:rPr>
          <w:rFonts w:hint="eastAsia"/>
          <w:color w:val="000000" w:themeColor="text1"/>
        </w:rPr>
        <w:t>飭</w:t>
      </w:r>
      <w:proofErr w:type="gramEnd"/>
      <w:r w:rsidR="00E46705" w:rsidRPr="000804F7">
        <w:rPr>
          <w:rFonts w:hint="eastAsia"/>
          <w:color w:val="000000" w:themeColor="text1"/>
        </w:rPr>
        <w:t>所屬確實檢討改善</w:t>
      </w:r>
      <w:proofErr w:type="gramStart"/>
      <w:r w:rsidR="00E46705" w:rsidRPr="000804F7">
        <w:rPr>
          <w:rFonts w:hint="eastAsia"/>
          <w:color w:val="000000" w:themeColor="text1"/>
        </w:rPr>
        <w:t>見復。</w:t>
      </w:r>
      <w:bookmarkStart w:id="64" w:name="_GoBack"/>
      <w:bookmarkEnd w:id="63"/>
      <w:bookmarkEnd w:id="64"/>
      <w:proofErr w:type="gramEnd"/>
    </w:p>
    <w:sectPr w:rsidR="00E46705" w:rsidRPr="000804F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C4218" w14:textId="77777777" w:rsidR="00AF795D" w:rsidRDefault="00AF795D">
      <w:r>
        <w:separator/>
      </w:r>
    </w:p>
  </w:endnote>
  <w:endnote w:type="continuationSeparator" w:id="0">
    <w:p w14:paraId="19957168" w14:textId="77777777" w:rsidR="00AF795D" w:rsidRDefault="00AF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44F03"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4DF7EB79"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CB36D" w14:textId="77777777" w:rsidR="00AF795D" w:rsidRDefault="00AF795D">
      <w:r>
        <w:separator/>
      </w:r>
    </w:p>
  </w:footnote>
  <w:footnote w:type="continuationSeparator" w:id="0">
    <w:p w14:paraId="67AD6A22" w14:textId="77777777" w:rsidR="00AF795D" w:rsidRDefault="00AF795D">
      <w:r>
        <w:continuationSeparator/>
      </w:r>
    </w:p>
  </w:footnote>
  <w:footnote w:id="1">
    <w:p w14:paraId="30BFA3E5" w14:textId="77777777" w:rsidR="00E46705" w:rsidRPr="00D1226C" w:rsidRDefault="00E46705" w:rsidP="00E46705">
      <w:pPr>
        <w:pStyle w:val="afa"/>
        <w:jc w:val="both"/>
      </w:pPr>
      <w:r>
        <w:rPr>
          <w:rStyle w:val="afc"/>
        </w:rPr>
        <w:footnoteRef/>
      </w:r>
      <w:r>
        <w:t xml:space="preserve"> </w:t>
      </w:r>
      <w:r w:rsidRPr="00D1226C">
        <w:rPr>
          <w:rFonts w:hint="eastAsia"/>
        </w:rPr>
        <w:t>故宮典藏文物管理作業要點</w:t>
      </w:r>
      <w:r>
        <w:rPr>
          <w:rFonts w:hint="eastAsia"/>
        </w:rPr>
        <w:t>於93年5月3日訂定，並經94年8月22日、99年2月4日、100年7月6日、103年8月20日、111年1月3日及112年2月6日修正。</w:t>
      </w:r>
    </w:p>
  </w:footnote>
  <w:footnote w:id="2">
    <w:p w14:paraId="42FF5644" w14:textId="77777777" w:rsidR="00E46705" w:rsidRPr="00D1486E" w:rsidRDefault="00E46705" w:rsidP="00E46705">
      <w:pPr>
        <w:pStyle w:val="afa"/>
        <w:rPr>
          <w:color w:val="000000" w:themeColor="text1"/>
        </w:rPr>
      </w:pPr>
      <w:r>
        <w:rPr>
          <w:rStyle w:val="afc"/>
        </w:rPr>
        <w:footnoteRef/>
      </w:r>
      <w:r>
        <w:t xml:space="preserve"> </w:t>
      </w:r>
      <w:r w:rsidRPr="00D1486E">
        <w:rPr>
          <w:rFonts w:hint="eastAsia"/>
          <w:color w:val="000000" w:themeColor="text1"/>
        </w:rPr>
        <w:t>據故宮稱此事件最大可能範圍約</w:t>
      </w:r>
      <w:r w:rsidRPr="00D1486E">
        <w:rPr>
          <w:rFonts w:hAnsi="標楷體"/>
          <w:color w:val="000000" w:themeColor="text1"/>
          <w:kern w:val="28"/>
          <w:szCs w:val="32"/>
        </w:rPr>
        <w:t>3萬3,000張</w:t>
      </w:r>
      <w:r w:rsidRPr="00D1486E">
        <w:rPr>
          <w:rFonts w:hAnsi="標楷體" w:hint="eastAsia"/>
          <w:color w:val="000000" w:themeColor="text1"/>
          <w:kern w:val="28"/>
          <w:szCs w:val="32"/>
        </w:rPr>
        <w:t>。</w:t>
      </w:r>
    </w:p>
  </w:footnote>
  <w:footnote w:id="3">
    <w:p w14:paraId="589D52E2" w14:textId="77777777" w:rsidR="00E46705" w:rsidRPr="00C52A3A" w:rsidRDefault="00E46705" w:rsidP="00E46705">
      <w:pPr>
        <w:pStyle w:val="afa"/>
        <w:jc w:val="both"/>
      </w:pPr>
      <w:r>
        <w:rPr>
          <w:rStyle w:val="afc"/>
        </w:rPr>
        <w:footnoteRef/>
      </w:r>
      <w:r>
        <w:t xml:space="preserve"> </w:t>
      </w:r>
      <w:r>
        <w:rPr>
          <w:rFonts w:hint="eastAsia"/>
        </w:rPr>
        <w:t>依故宮</w:t>
      </w:r>
      <w:r w:rsidRPr="00486C6D">
        <w:rPr>
          <w:rFonts w:hint="eastAsia"/>
        </w:rPr>
        <w:t>「資通安全事件通報及應變管理程序」</w:t>
      </w:r>
      <w:r>
        <w:rPr>
          <w:rFonts w:hint="eastAsia"/>
        </w:rPr>
        <w:t>規定</w:t>
      </w:r>
      <w:r>
        <w:rPr>
          <w:rFonts w:hint="eastAsia"/>
          <w:color w:val="000000" w:themeColor="text1"/>
        </w:rPr>
        <w:t>，</w:t>
      </w:r>
      <w:r w:rsidRPr="00C52A3A">
        <w:rPr>
          <w:rFonts w:hint="eastAsia"/>
          <w:b/>
        </w:rPr>
        <w:t>核心業務(含關鍵資訊基礎設施)一般資料遭洩漏</w:t>
      </w:r>
      <w:r>
        <w:rPr>
          <w:rFonts w:hint="eastAsia"/>
        </w:rPr>
        <w:t>、非核心業務系統或資料遭嚴重竄改；抑或核心業務系統或資料遭輕微竄改、非核心業務運作遭影響或系統停頓，無法於可容忍中斷時間內回復正常運作；抑或核心業務運作遭影響或系統停頓，於可容忍中斷時間內回復正常運作者，屬於2級事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5B4F69"/>
    <w:multiLevelType w:val="multilevel"/>
    <w:tmpl w:val="76AC47CC"/>
    <w:lvl w:ilvl="0">
      <w:start w:val="1"/>
      <w:numFmt w:val="taiwaneseCountingThousand"/>
      <w:pStyle w:val="10"/>
      <w:suff w:val="nothing"/>
      <w:lvlText w:val="%1、"/>
      <w:lvlJc w:val="left"/>
      <w:pPr>
        <w:ind w:left="556" w:hanging="554"/>
      </w:pPr>
      <w:rPr>
        <w:rFonts w:ascii="標楷體" w:eastAsia="標楷體" w:hint="eastAsia"/>
        <w:b/>
        <w:i w:val="0"/>
        <w:caps w:val="0"/>
        <w:strike w:val="0"/>
        <w:dstrike w:val="0"/>
        <w:snapToGrid/>
        <w:vanish w:val="0"/>
        <w:color w:val="auto"/>
        <w:spacing w:val="0"/>
        <w:w w:val="100"/>
        <w:kern w:val="28"/>
        <w:position w:val="0"/>
        <w:sz w:val="32"/>
        <w:szCs w:val="32"/>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689" w:hanging="555"/>
      </w:pPr>
      <w:rPr>
        <w:rFonts w:ascii="標楷體" w:eastAsia="標楷體" w:hAnsi="標楷體" w:cs="Times New Roman" w:hint="default"/>
        <w:b/>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271" w:hanging="420"/>
      </w:pPr>
      <w:rPr>
        <w:rFonts w:eastAsia="標楷體" w:hint="eastAsia"/>
        <w:b/>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09C"/>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04F7"/>
    <w:rsid w:val="000851A2"/>
    <w:rsid w:val="0009352E"/>
    <w:rsid w:val="00096B96"/>
    <w:rsid w:val="00097136"/>
    <w:rsid w:val="000A2F3F"/>
    <w:rsid w:val="000B0B4A"/>
    <w:rsid w:val="000B279A"/>
    <w:rsid w:val="000B61D2"/>
    <w:rsid w:val="000B70A7"/>
    <w:rsid w:val="000C495F"/>
    <w:rsid w:val="000D3F7B"/>
    <w:rsid w:val="000E6431"/>
    <w:rsid w:val="000F0D35"/>
    <w:rsid w:val="000F21A5"/>
    <w:rsid w:val="00102B9F"/>
    <w:rsid w:val="00112637"/>
    <w:rsid w:val="0012001E"/>
    <w:rsid w:val="00123255"/>
    <w:rsid w:val="00126A55"/>
    <w:rsid w:val="00133AA2"/>
    <w:rsid w:val="00133F08"/>
    <w:rsid w:val="001345E6"/>
    <w:rsid w:val="001378B0"/>
    <w:rsid w:val="00142E00"/>
    <w:rsid w:val="00152084"/>
    <w:rsid w:val="00152793"/>
    <w:rsid w:val="001545A9"/>
    <w:rsid w:val="001637C7"/>
    <w:rsid w:val="0016480E"/>
    <w:rsid w:val="00174297"/>
    <w:rsid w:val="00177E9D"/>
    <w:rsid w:val="001817B3"/>
    <w:rsid w:val="00183014"/>
    <w:rsid w:val="001959C2"/>
    <w:rsid w:val="001A7968"/>
    <w:rsid w:val="001B3483"/>
    <w:rsid w:val="001B3C1E"/>
    <w:rsid w:val="001B4494"/>
    <w:rsid w:val="001B48EB"/>
    <w:rsid w:val="001B6EB6"/>
    <w:rsid w:val="001C0D8B"/>
    <w:rsid w:val="001C0DA8"/>
    <w:rsid w:val="001E0D8A"/>
    <w:rsid w:val="001E67BA"/>
    <w:rsid w:val="001E74C2"/>
    <w:rsid w:val="001F5A48"/>
    <w:rsid w:val="001F6260"/>
    <w:rsid w:val="00200007"/>
    <w:rsid w:val="002030A5"/>
    <w:rsid w:val="00203131"/>
    <w:rsid w:val="002114DC"/>
    <w:rsid w:val="00212E88"/>
    <w:rsid w:val="00213C9C"/>
    <w:rsid w:val="0022009E"/>
    <w:rsid w:val="0022425C"/>
    <w:rsid w:val="002246DE"/>
    <w:rsid w:val="00232CE6"/>
    <w:rsid w:val="00235825"/>
    <w:rsid w:val="00237250"/>
    <w:rsid w:val="002421B5"/>
    <w:rsid w:val="0025106C"/>
    <w:rsid w:val="00252BC4"/>
    <w:rsid w:val="00254014"/>
    <w:rsid w:val="00254A05"/>
    <w:rsid w:val="0026504D"/>
    <w:rsid w:val="00273A2F"/>
    <w:rsid w:val="00280986"/>
    <w:rsid w:val="00281ECE"/>
    <w:rsid w:val="002831C7"/>
    <w:rsid w:val="002840C6"/>
    <w:rsid w:val="00285F4F"/>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658B7"/>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25D0C"/>
    <w:rsid w:val="0044346F"/>
    <w:rsid w:val="00451E78"/>
    <w:rsid w:val="0046520A"/>
    <w:rsid w:val="004672AB"/>
    <w:rsid w:val="004714FE"/>
    <w:rsid w:val="004845A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2ED1"/>
    <w:rsid w:val="00504334"/>
    <w:rsid w:val="005104D7"/>
    <w:rsid w:val="00510B9E"/>
    <w:rsid w:val="00531D2C"/>
    <w:rsid w:val="00536BC2"/>
    <w:rsid w:val="005425E1"/>
    <w:rsid w:val="005427C5"/>
    <w:rsid w:val="00542CF6"/>
    <w:rsid w:val="00553C03"/>
    <w:rsid w:val="0056037B"/>
    <w:rsid w:val="00562C5E"/>
    <w:rsid w:val="00563692"/>
    <w:rsid w:val="00571349"/>
    <w:rsid w:val="005908B8"/>
    <w:rsid w:val="0059512E"/>
    <w:rsid w:val="005A6DD2"/>
    <w:rsid w:val="005C1529"/>
    <w:rsid w:val="005C385D"/>
    <w:rsid w:val="005D280B"/>
    <w:rsid w:val="005D3B20"/>
    <w:rsid w:val="005E5C68"/>
    <w:rsid w:val="005E65C0"/>
    <w:rsid w:val="005F0390"/>
    <w:rsid w:val="006029ED"/>
    <w:rsid w:val="00612023"/>
    <w:rsid w:val="00614190"/>
    <w:rsid w:val="00622A99"/>
    <w:rsid w:val="00622E67"/>
    <w:rsid w:val="006243BD"/>
    <w:rsid w:val="00626EDC"/>
    <w:rsid w:val="006470EC"/>
    <w:rsid w:val="0065598E"/>
    <w:rsid w:val="00655AF2"/>
    <w:rsid w:val="006568BE"/>
    <w:rsid w:val="0066025D"/>
    <w:rsid w:val="006773EC"/>
    <w:rsid w:val="00677B91"/>
    <w:rsid w:val="00680504"/>
    <w:rsid w:val="00681CD9"/>
    <w:rsid w:val="00683E30"/>
    <w:rsid w:val="00687024"/>
    <w:rsid w:val="00696415"/>
    <w:rsid w:val="006A4B03"/>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2FD1"/>
    <w:rsid w:val="008053F5"/>
    <w:rsid w:val="00810198"/>
    <w:rsid w:val="00815DA8"/>
    <w:rsid w:val="0082194D"/>
    <w:rsid w:val="00826EF5"/>
    <w:rsid w:val="00831693"/>
    <w:rsid w:val="00840104"/>
    <w:rsid w:val="00841FC5"/>
    <w:rsid w:val="00845709"/>
    <w:rsid w:val="00853165"/>
    <w:rsid w:val="008576BD"/>
    <w:rsid w:val="00860463"/>
    <w:rsid w:val="008733DA"/>
    <w:rsid w:val="008850E4"/>
    <w:rsid w:val="008A12F5"/>
    <w:rsid w:val="008A288A"/>
    <w:rsid w:val="008B1587"/>
    <w:rsid w:val="008B1B01"/>
    <w:rsid w:val="008B3BCD"/>
    <w:rsid w:val="008B4841"/>
    <w:rsid w:val="008B6104"/>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5AE4"/>
    <w:rsid w:val="00965200"/>
    <w:rsid w:val="009668B3"/>
    <w:rsid w:val="00971471"/>
    <w:rsid w:val="009719F4"/>
    <w:rsid w:val="009849C2"/>
    <w:rsid w:val="00984D24"/>
    <w:rsid w:val="009858EB"/>
    <w:rsid w:val="009B0046"/>
    <w:rsid w:val="009C1440"/>
    <w:rsid w:val="009C2107"/>
    <w:rsid w:val="009C5D9E"/>
    <w:rsid w:val="009D2C3E"/>
    <w:rsid w:val="009E0625"/>
    <w:rsid w:val="009E3034"/>
    <w:rsid w:val="009E3797"/>
    <w:rsid w:val="009E4711"/>
    <w:rsid w:val="009E549F"/>
    <w:rsid w:val="009F28A8"/>
    <w:rsid w:val="009F473E"/>
    <w:rsid w:val="009F682A"/>
    <w:rsid w:val="00A022BE"/>
    <w:rsid w:val="00A231D3"/>
    <w:rsid w:val="00A24C95"/>
    <w:rsid w:val="00A26094"/>
    <w:rsid w:val="00A301BF"/>
    <w:rsid w:val="00A302B2"/>
    <w:rsid w:val="00A331B4"/>
    <w:rsid w:val="00A3484E"/>
    <w:rsid w:val="00A35D0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95D"/>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540"/>
    <w:rsid w:val="00C12FB3"/>
    <w:rsid w:val="00C17341"/>
    <w:rsid w:val="00C24EEF"/>
    <w:rsid w:val="00C25CF6"/>
    <w:rsid w:val="00C26C36"/>
    <w:rsid w:val="00C32768"/>
    <w:rsid w:val="00C431DF"/>
    <w:rsid w:val="00C456BD"/>
    <w:rsid w:val="00C530DC"/>
    <w:rsid w:val="00C5350D"/>
    <w:rsid w:val="00C6123C"/>
    <w:rsid w:val="00C656A0"/>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2093"/>
    <w:rsid w:val="00DD30E9"/>
    <w:rsid w:val="00DD4F47"/>
    <w:rsid w:val="00DD7FBB"/>
    <w:rsid w:val="00DE0B9F"/>
    <w:rsid w:val="00DE4238"/>
    <w:rsid w:val="00DE42B9"/>
    <w:rsid w:val="00DE657F"/>
    <w:rsid w:val="00DF1218"/>
    <w:rsid w:val="00DF3333"/>
    <w:rsid w:val="00DF6462"/>
    <w:rsid w:val="00E02FA0"/>
    <w:rsid w:val="00E036DC"/>
    <w:rsid w:val="00E10454"/>
    <w:rsid w:val="00E112E5"/>
    <w:rsid w:val="00E21CC7"/>
    <w:rsid w:val="00E24D9E"/>
    <w:rsid w:val="00E25849"/>
    <w:rsid w:val="00E30BEA"/>
    <w:rsid w:val="00E3197E"/>
    <w:rsid w:val="00E342F8"/>
    <w:rsid w:val="00E351ED"/>
    <w:rsid w:val="00E46705"/>
    <w:rsid w:val="00E6034B"/>
    <w:rsid w:val="00E6549E"/>
    <w:rsid w:val="00E65EDE"/>
    <w:rsid w:val="00E70F81"/>
    <w:rsid w:val="00E77055"/>
    <w:rsid w:val="00E77460"/>
    <w:rsid w:val="00E83ABC"/>
    <w:rsid w:val="00E844F2"/>
    <w:rsid w:val="00E92FCB"/>
    <w:rsid w:val="00EA147F"/>
    <w:rsid w:val="00EC6BAC"/>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D72BB"/>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07A4D"/>
  <w15:docId w15:val="{8006A30E-D3AE-4FAD-8283-3FE43ECB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一.,節,節1"/>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1"/>
    <w:qFormat/>
    <w:rsid w:val="004F5E57"/>
    <w:pPr>
      <w:numPr>
        <w:ilvl w:val="2"/>
        <w:numId w:val="25"/>
      </w:numPr>
      <w:outlineLvl w:val="2"/>
    </w:pPr>
    <w:rPr>
      <w:rFonts w:hAnsi="Arial"/>
      <w:bCs/>
      <w:kern w:val="32"/>
      <w:szCs w:val="36"/>
    </w:rPr>
  </w:style>
  <w:style w:type="paragraph" w:styleId="4">
    <w:name w:val="heading 4"/>
    <w:aliases w:val="表格,一,1."/>
    <w:basedOn w:val="a6"/>
    <w:link w:val="41"/>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1B6EB6"/>
    <w:pPr>
      <w:snapToGrid w:val="0"/>
      <w:jc w:val="left"/>
    </w:pPr>
    <w:rPr>
      <w:sz w:val="20"/>
    </w:rPr>
  </w:style>
  <w:style w:type="character" w:customStyle="1" w:styleId="afb">
    <w:name w:val="註腳文字 字元"/>
    <w:basedOn w:val="a7"/>
    <w:link w:val="afa"/>
    <w:uiPriority w:val="99"/>
    <w:rsid w:val="001B6EB6"/>
    <w:rPr>
      <w:rFonts w:ascii="標楷體" w:eastAsia="標楷體"/>
      <w:kern w:val="2"/>
    </w:rPr>
  </w:style>
  <w:style w:type="character" w:styleId="afc">
    <w:name w:val="footnote reference"/>
    <w:basedOn w:val="a7"/>
    <w:uiPriority w:val="99"/>
    <w:semiHidden/>
    <w:unhideWhenUsed/>
    <w:rsid w:val="001B6EB6"/>
    <w:rPr>
      <w:vertAlign w:val="superscript"/>
    </w:rPr>
  </w:style>
  <w:style w:type="character" w:customStyle="1" w:styleId="31">
    <w:name w:val="標題 3 字元"/>
    <w:aliases w:val="(一) 字元"/>
    <w:basedOn w:val="a7"/>
    <w:link w:val="3"/>
    <w:rsid w:val="00E46705"/>
    <w:rPr>
      <w:rFonts w:ascii="標楷體" w:eastAsia="標楷體" w:hAnsi="Arial"/>
      <w:bCs/>
      <w:kern w:val="32"/>
      <w:sz w:val="32"/>
      <w:szCs w:val="36"/>
    </w:rPr>
  </w:style>
  <w:style w:type="character" w:customStyle="1" w:styleId="41">
    <w:name w:val="標題 4 字元"/>
    <w:aliases w:val="表格 字元,一 字元,1. 字元"/>
    <w:basedOn w:val="a7"/>
    <w:link w:val="4"/>
    <w:rsid w:val="00E46705"/>
    <w:rPr>
      <w:rFonts w:ascii="標楷體" w:eastAsia="標楷體" w:hAnsi="Arial"/>
      <w:kern w:val="32"/>
      <w:sz w:val="32"/>
      <w:szCs w:val="36"/>
    </w:rPr>
  </w:style>
  <w:style w:type="paragraph" w:customStyle="1" w:styleId="10">
    <w:name w:val="標題1"/>
    <w:basedOn w:val="a6"/>
    <w:qFormat/>
    <w:rsid w:val="00E46705"/>
    <w:pPr>
      <w:numPr>
        <w:numId w:val="35"/>
      </w:numPr>
      <w:snapToGrid w:val="0"/>
      <w:outlineLvl w:val="0"/>
    </w:pPr>
    <w:rPr>
      <w:kern w:val="28"/>
      <w:szCs w:val="32"/>
    </w:rPr>
  </w:style>
  <w:style w:type="paragraph" w:customStyle="1" w:styleId="30">
    <w:name w:val="標題3"/>
    <w:basedOn w:val="a6"/>
    <w:qFormat/>
    <w:rsid w:val="00E46705"/>
    <w:pPr>
      <w:numPr>
        <w:ilvl w:val="2"/>
        <w:numId w:val="35"/>
      </w:numPr>
      <w:snapToGrid w:val="0"/>
      <w:ind w:left="1123"/>
      <w:outlineLvl w:val="2"/>
    </w:pPr>
    <w:rPr>
      <w:kern w:val="28"/>
      <w:szCs w:val="32"/>
    </w:rPr>
  </w:style>
  <w:style w:type="paragraph" w:customStyle="1" w:styleId="40">
    <w:name w:val="標題4"/>
    <w:basedOn w:val="30"/>
    <w:qFormat/>
    <w:rsid w:val="00E46705"/>
    <w:pPr>
      <w:numPr>
        <w:ilvl w:val="3"/>
      </w:numPr>
      <w:outlineLvl w:val="3"/>
    </w:pPr>
  </w:style>
  <w:style w:type="paragraph" w:customStyle="1" w:styleId="50">
    <w:name w:val="標題5"/>
    <w:basedOn w:val="40"/>
    <w:qFormat/>
    <w:rsid w:val="00E46705"/>
    <w:pPr>
      <w:numPr>
        <w:ilvl w:val="4"/>
      </w:numPr>
      <w:outlineLvl w:val="4"/>
    </w:pPr>
  </w:style>
  <w:style w:type="character" w:styleId="afd">
    <w:name w:val="annotation reference"/>
    <w:basedOn w:val="a7"/>
    <w:uiPriority w:val="99"/>
    <w:semiHidden/>
    <w:unhideWhenUsed/>
    <w:rsid w:val="00562C5E"/>
    <w:rPr>
      <w:sz w:val="18"/>
      <w:szCs w:val="18"/>
    </w:rPr>
  </w:style>
  <w:style w:type="paragraph" w:styleId="afe">
    <w:name w:val="annotation text"/>
    <w:basedOn w:val="a6"/>
    <w:link w:val="aff"/>
    <w:uiPriority w:val="99"/>
    <w:semiHidden/>
    <w:unhideWhenUsed/>
    <w:rsid w:val="00562C5E"/>
    <w:pPr>
      <w:jc w:val="left"/>
    </w:pPr>
  </w:style>
  <w:style w:type="character" w:customStyle="1" w:styleId="aff">
    <w:name w:val="註解文字 字元"/>
    <w:basedOn w:val="a7"/>
    <w:link w:val="afe"/>
    <w:uiPriority w:val="99"/>
    <w:semiHidden/>
    <w:rsid w:val="00562C5E"/>
    <w:rPr>
      <w:rFonts w:ascii="標楷體" w:eastAsia="標楷體"/>
      <w:kern w:val="2"/>
      <w:sz w:val="32"/>
    </w:rPr>
  </w:style>
  <w:style w:type="paragraph" w:styleId="aff0">
    <w:name w:val="annotation subject"/>
    <w:basedOn w:val="afe"/>
    <w:next w:val="afe"/>
    <w:link w:val="aff1"/>
    <w:uiPriority w:val="99"/>
    <w:semiHidden/>
    <w:unhideWhenUsed/>
    <w:rsid w:val="00562C5E"/>
    <w:rPr>
      <w:b/>
      <w:bCs/>
    </w:rPr>
  </w:style>
  <w:style w:type="character" w:customStyle="1" w:styleId="aff1">
    <w:name w:val="註解主旨 字元"/>
    <w:basedOn w:val="aff"/>
    <w:link w:val="aff0"/>
    <w:uiPriority w:val="99"/>
    <w:semiHidden/>
    <w:rsid w:val="00562C5E"/>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B07D4-A8D3-48A4-B7FB-41DFEDDE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28</TotalTime>
  <Pages>13</Pages>
  <Words>1187</Words>
  <Characters>6772</Characters>
  <Application>Microsoft Office Word</Application>
  <DocSecurity>0</DocSecurity>
  <Lines>56</Lines>
  <Paragraphs>15</Paragraphs>
  <ScaleCrop>false</ScaleCrop>
  <Company>cy</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張瑀升</cp:lastModifiedBy>
  <cp:revision>16</cp:revision>
  <cp:lastPrinted>2023-11-07T02:55:00Z</cp:lastPrinted>
  <dcterms:created xsi:type="dcterms:W3CDTF">2023-11-06T07:02:00Z</dcterms:created>
  <dcterms:modified xsi:type="dcterms:W3CDTF">2023-11-17T09:53:00Z</dcterms:modified>
</cp:coreProperties>
</file>